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5C" w:rsidRDefault="00AD435C" w:rsidP="00AD435C">
      <w:pPr>
        <w:jc w:val="both"/>
      </w:pPr>
    </w:p>
    <w:tbl>
      <w:tblPr>
        <w:tblW w:w="9889" w:type="dxa"/>
        <w:jc w:val="center"/>
        <w:tblInd w:w="-176" w:type="dxa"/>
        <w:tblLook w:val="04A0" w:firstRow="1" w:lastRow="0" w:firstColumn="1" w:lastColumn="0" w:noHBand="0" w:noVBand="1"/>
      </w:tblPr>
      <w:tblGrid>
        <w:gridCol w:w="1863"/>
        <w:gridCol w:w="3783"/>
        <w:gridCol w:w="2020"/>
        <w:gridCol w:w="2223"/>
      </w:tblGrid>
      <w:tr w:rsidR="00AD435C" w:rsidRPr="00CB5914" w:rsidTr="00BD4C9C">
        <w:trPr>
          <w:trHeight w:val="2116"/>
          <w:jc w:val="center"/>
        </w:trPr>
        <w:tc>
          <w:tcPr>
            <w:tcW w:w="1867" w:type="dxa"/>
          </w:tcPr>
          <w:p w:rsidR="00AD435C" w:rsidRPr="00CB5914" w:rsidRDefault="005B4D31" w:rsidP="00BD4C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1153160</wp:posOffset>
                      </wp:positionV>
                      <wp:extent cx="6122670" cy="8255"/>
                      <wp:effectExtent l="19050" t="19050" r="11430" b="29845"/>
                      <wp:wrapNone/>
                      <wp:docPr id="3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2670" cy="8255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90.8pt" to="478.8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" strokeweight="2.5pt">
                      <v:stroke linestyle="thinThick"/>
                    </v:line>
                  </w:pict>
                </mc:Fallback>
              </mc:AlternateContent>
            </w:r>
            <w:r w:rsidR="00AD435C">
              <w:rPr>
                <w:noProof/>
              </w:rPr>
              <w:drawing>
                <wp:inline distT="0" distB="0" distL="0" distR="0">
                  <wp:extent cx="912285" cy="1103228"/>
                  <wp:effectExtent l="19050" t="0" r="211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85" cy="1103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</w:tcPr>
          <w:p w:rsidR="00AD435C" w:rsidRPr="001D62D1" w:rsidRDefault="00AD435C" w:rsidP="00BD4C9C">
            <w:pPr>
              <w:jc w:val="center"/>
              <w:rPr>
                <w:b/>
                <w:sz w:val="20"/>
                <w:szCs w:val="20"/>
              </w:rPr>
            </w:pPr>
            <w:r w:rsidRPr="001D62D1">
              <w:rPr>
                <w:b/>
                <w:sz w:val="20"/>
                <w:szCs w:val="20"/>
              </w:rPr>
              <w:t>STAROSTWO POWIATOWE</w:t>
            </w:r>
          </w:p>
          <w:p w:rsidR="00AD435C" w:rsidRPr="001D62D1" w:rsidRDefault="00AD435C" w:rsidP="00BD4C9C">
            <w:pPr>
              <w:jc w:val="center"/>
              <w:rPr>
                <w:sz w:val="10"/>
                <w:szCs w:val="10"/>
              </w:rPr>
            </w:pPr>
            <w:r w:rsidRPr="001D62D1">
              <w:rPr>
                <w:b/>
                <w:sz w:val="20"/>
                <w:szCs w:val="20"/>
              </w:rPr>
              <w:t>w ELBLĄGU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AD435C" w:rsidRPr="001D62D1" w:rsidRDefault="00AD435C" w:rsidP="00BD4C9C">
            <w:pPr>
              <w:jc w:val="center"/>
              <w:rPr>
                <w:sz w:val="20"/>
                <w:szCs w:val="20"/>
              </w:rPr>
            </w:pPr>
            <w:r w:rsidRPr="001D62D1">
              <w:rPr>
                <w:sz w:val="20"/>
                <w:szCs w:val="20"/>
              </w:rPr>
              <w:t>ul. Saperów 14A</w:t>
            </w:r>
          </w:p>
          <w:p w:rsidR="00AD435C" w:rsidRPr="001D62D1" w:rsidRDefault="00AD435C" w:rsidP="00BD4C9C">
            <w:pPr>
              <w:jc w:val="center"/>
              <w:rPr>
                <w:sz w:val="20"/>
                <w:szCs w:val="20"/>
                <w:lang w:val="en-US"/>
              </w:rPr>
            </w:pPr>
            <w:r w:rsidRPr="001D62D1">
              <w:rPr>
                <w:sz w:val="20"/>
                <w:szCs w:val="20"/>
                <w:lang w:val="en-US"/>
              </w:rPr>
              <w:t>82-300 ELBLĄG</w:t>
            </w:r>
          </w:p>
          <w:p w:rsidR="00AD435C" w:rsidRPr="001D62D1" w:rsidRDefault="00AD435C" w:rsidP="00BD4C9C">
            <w:pPr>
              <w:jc w:val="center"/>
              <w:rPr>
                <w:sz w:val="8"/>
                <w:szCs w:val="8"/>
                <w:lang w:val="en-US"/>
              </w:rPr>
            </w:pPr>
          </w:p>
          <w:p w:rsidR="00AD435C" w:rsidRPr="00FE3B0C" w:rsidRDefault="00AD435C" w:rsidP="00BD4C9C">
            <w:pPr>
              <w:jc w:val="center"/>
              <w:rPr>
                <w:sz w:val="18"/>
                <w:lang w:val="en-US"/>
              </w:rPr>
            </w:pPr>
            <w:r w:rsidRPr="00FE3B0C">
              <w:rPr>
                <w:sz w:val="18"/>
                <w:lang w:val="en-US"/>
              </w:rPr>
              <w:t>tel. 55 239 49 00, faks 55 232 42 26</w:t>
            </w:r>
          </w:p>
          <w:p w:rsidR="00AD435C" w:rsidRPr="00FE3B0C" w:rsidRDefault="00AD435C" w:rsidP="00BD4C9C">
            <w:pPr>
              <w:jc w:val="center"/>
              <w:rPr>
                <w:sz w:val="18"/>
                <w:lang w:val="en-US"/>
              </w:rPr>
            </w:pPr>
            <w:r w:rsidRPr="00FE3B0C">
              <w:rPr>
                <w:sz w:val="18"/>
                <w:lang w:val="en-US"/>
              </w:rPr>
              <w:t>http://www.powiat.elblag.pl</w:t>
            </w:r>
          </w:p>
          <w:p w:rsidR="00AD435C" w:rsidRPr="00FE3B0C" w:rsidRDefault="00AD435C" w:rsidP="00BD4C9C">
            <w:pPr>
              <w:jc w:val="center"/>
              <w:rPr>
                <w:lang w:val="en-US"/>
              </w:rPr>
            </w:pPr>
            <w:r w:rsidRPr="00FE3B0C">
              <w:rPr>
                <w:sz w:val="18"/>
                <w:lang w:val="en-US"/>
              </w:rPr>
              <w:t>e-mail:</w:t>
            </w:r>
            <w:r w:rsidRPr="00067E82">
              <w:rPr>
                <w:sz w:val="18"/>
                <w:lang w:val="en-US"/>
              </w:rPr>
              <w:t xml:space="preserve"> </w:t>
            </w:r>
            <w:hyperlink r:id="rId6" w:history="1">
              <w:r w:rsidRPr="00067E82">
                <w:rPr>
                  <w:sz w:val="18"/>
                  <w:u w:val="single"/>
                  <w:lang w:val="en-US"/>
                </w:rPr>
                <w:t>starosta.neb@powiatypolskie.pl</w:t>
              </w:r>
            </w:hyperlink>
          </w:p>
        </w:tc>
        <w:tc>
          <w:tcPr>
            <w:tcW w:w="1984" w:type="dxa"/>
          </w:tcPr>
          <w:p w:rsidR="00AD435C" w:rsidRPr="00FE3B0C" w:rsidRDefault="00AD435C" w:rsidP="00BD4C9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59055</wp:posOffset>
                  </wp:positionV>
                  <wp:extent cx="1126490" cy="906145"/>
                  <wp:effectExtent l="19050" t="0" r="0" b="0"/>
                  <wp:wrapSquare wrapText="bothSides"/>
                  <wp:docPr id="2" name="Obraz 3" descr="E:\Dokumenty\052 rzecznik prasowy\0534 - Materiały do serwisu internetowego\laureat ZPP\laureat_powi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E:\Dokumenty\052 rzecznik prasowy\0534 - Materiały do serwisu internetowego\laureat ZPP\laureat_powi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96" t="10698" r="123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E3B0C">
              <w:rPr>
                <w:b/>
                <w:sz w:val="18"/>
                <w:szCs w:val="18"/>
              </w:rPr>
              <w:t>2012</w:t>
            </w:r>
            <w:r>
              <w:rPr>
                <w:b/>
                <w:sz w:val="18"/>
                <w:szCs w:val="18"/>
              </w:rPr>
              <w:t>, 2013, 2014</w:t>
            </w:r>
          </w:p>
        </w:tc>
        <w:tc>
          <w:tcPr>
            <w:tcW w:w="2234" w:type="dxa"/>
          </w:tcPr>
          <w:p w:rsidR="00AD435C" w:rsidRPr="001D62D1" w:rsidRDefault="00AD435C" w:rsidP="00BD4C9C">
            <w:pPr>
              <w:spacing w:line="360" w:lineRule="auto"/>
              <w:jc w:val="center"/>
              <w:rPr>
                <w:b/>
                <w:sz w:val="8"/>
                <w:szCs w:val="8"/>
              </w:rPr>
            </w:pPr>
          </w:p>
          <w:p w:rsidR="00AD435C" w:rsidRPr="00FE3B0C" w:rsidRDefault="00AD435C" w:rsidP="00BD4C9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E3B0C">
              <w:rPr>
                <w:b/>
                <w:sz w:val="16"/>
                <w:szCs w:val="16"/>
              </w:rPr>
              <w:t>SAMORZĄDOWY</w:t>
            </w:r>
          </w:p>
          <w:p w:rsidR="00AD435C" w:rsidRPr="00FE3B0C" w:rsidRDefault="00AD435C" w:rsidP="00BD4C9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E3B0C">
              <w:rPr>
                <w:b/>
                <w:sz w:val="16"/>
                <w:szCs w:val="16"/>
              </w:rPr>
              <w:t>LIDER</w:t>
            </w:r>
          </w:p>
          <w:p w:rsidR="00AD435C" w:rsidRPr="00FE3B0C" w:rsidRDefault="00AD435C" w:rsidP="00BD4C9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FE3B0C">
              <w:rPr>
                <w:b/>
                <w:sz w:val="16"/>
                <w:szCs w:val="16"/>
              </w:rPr>
              <w:t>ZARZĄDZANIA</w:t>
            </w:r>
          </w:p>
          <w:p w:rsidR="00AD435C" w:rsidRPr="00FE3B0C" w:rsidRDefault="00AD435C" w:rsidP="00BD4C9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E3B0C">
              <w:rPr>
                <w:b/>
                <w:sz w:val="16"/>
                <w:szCs w:val="16"/>
              </w:rPr>
              <w:t>USŁUGI SPOŁECZNE</w:t>
            </w:r>
          </w:p>
          <w:p w:rsidR="00AD435C" w:rsidRPr="001D62D1" w:rsidRDefault="00AD435C" w:rsidP="00BD4C9C">
            <w:pPr>
              <w:pStyle w:val="Bezodstpw"/>
              <w:rPr>
                <w:sz w:val="14"/>
                <w:szCs w:val="14"/>
              </w:rPr>
            </w:pPr>
          </w:p>
          <w:p w:rsidR="00AD435C" w:rsidRPr="00FE3B0C" w:rsidRDefault="00AD435C" w:rsidP="00BD4C9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FE3B0C">
              <w:rPr>
                <w:b/>
                <w:sz w:val="18"/>
                <w:szCs w:val="18"/>
              </w:rPr>
              <w:t>2009, 2011</w:t>
            </w:r>
          </w:p>
        </w:tc>
      </w:tr>
    </w:tbl>
    <w:p w:rsidR="00AC5394" w:rsidRPr="00C25B4A" w:rsidRDefault="00AD435C" w:rsidP="00AD435C">
      <w:pPr>
        <w:jc w:val="right"/>
        <w:rPr>
          <w:rFonts w:ascii="Arial" w:hAnsi="Arial" w:cs="Arial"/>
          <w:sz w:val="20"/>
          <w:szCs w:val="20"/>
        </w:rPr>
      </w:pPr>
      <w:r w:rsidRPr="00C25B4A">
        <w:rPr>
          <w:rFonts w:ascii="Arial" w:hAnsi="Arial" w:cs="Arial"/>
          <w:sz w:val="20"/>
          <w:szCs w:val="20"/>
        </w:rPr>
        <w:t>Elbląg, 2015-06-18</w:t>
      </w:r>
    </w:p>
    <w:p w:rsidR="00C25B4A" w:rsidRPr="00C25B4A" w:rsidRDefault="00C25B4A" w:rsidP="00C25B4A">
      <w:pPr>
        <w:jc w:val="center"/>
        <w:rPr>
          <w:rFonts w:ascii="Arial" w:hAnsi="Arial" w:cs="Arial"/>
          <w:b/>
        </w:rPr>
      </w:pPr>
    </w:p>
    <w:p w:rsidR="00C25B4A" w:rsidRPr="00C25B4A" w:rsidRDefault="00C25B4A" w:rsidP="00C25B4A">
      <w:pPr>
        <w:jc w:val="center"/>
        <w:rPr>
          <w:rFonts w:ascii="Arial" w:hAnsi="Arial" w:cs="Arial"/>
          <w:b/>
        </w:rPr>
      </w:pPr>
      <w:r w:rsidRPr="00C25B4A">
        <w:rPr>
          <w:rFonts w:ascii="Arial" w:hAnsi="Arial" w:cs="Arial"/>
          <w:b/>
        </w:rPr>
        <w:t>INFORMACJA</w:t>
      </w:r>
    </w:p>
    <w:p w:rsidR="00C25B4A" w:rsidRPr="00C25B4A" w:rsidRDefault="00C25B4A" w:rsidP="00C25B4A">
      <w:pPr>
        <w:jc w:val="both"/>
        <w:rPr>
          <w:rFonts w:ascii="Arial" w:hAnsi="Arial" w:cs="Arial"/>
          <w:b/>
        </w:rPr>
      </w:pPr>
    </w:p>
    <w:p w:rsidR="00C25B4A" w:rsidRDefault="00C25B4A" w:rsidP="00C25B4A">
      <w:pPr>
        <w:jc w:val="both"/>
        <w:rPr>
          <w:rFonts w:ascii="Arial" w:hAnsi="Arial" w:cs="Arial"/>
          <w:b/>
          <w:sz w:val="22"/>
          <w:szCs w:val="22"/>
        </w:rPr>
      </w:pPr>
      <w:r w:rsidRPr="00C25B4A">
        <w:rPr>
          <w:rFonts w:ascii="Arial" w:hAnsi="Arial" w:cs="Arial"/>
          <w:b/>
          <w:sz w:val="22"/>
          <w:szCs w:val="22"/>
        </w:rPr>
        <w:t>Starostwo Powiatowe w Elblągu przyjmie na pr</w:t>
      </w:r>
      <w:bookmarkStart w:id="0" w:name="_GoBack"/>
      <w:bookmarkEnd w:id="0"/>
      <w:r w:rsidRPr="00C25B4A">
        <w:rPr>
          <w:rFonts w:ascii="Arial" w:hAnsi="Arial" w:cs="Arial"/>
          <w:b/>
          <w:sz w:val="22"/>
          <w:szCs w:val="22"/>
        </w:rPr>
        <w:t xml:space="preserve">aktykę studencką lub zawodową osobę </w:t>
      </w:r>
      <w:r w:rsidR="002A1985">
        <w:rPr>
          <w:rFonts w:ascii="Arial" w:hAnsi="Arial" w:cs="Arial"/>
          <w:b/>
          <w:sz w:val="22"/>
          <w:szCs w:val="22"/>
        </w:rPr>
        <w:t xml:space="preserve">          </w:t>
      </w:r>
      <w:r w:rsidRPr="00C25B4A">
        <w:rPr>
          <w:rFonts w:ascii="Arial" w:hAnsi="Arial" w:cs="Arial"/>
          <w:b/>
          <w:sz w:val="22"/>
          <w:szCs w:val="22"/>
        </w:rPr>
        <w:t xml:space="preserve">z kierunku geodezja, kartografia, gospodarka przestrzenna lub pokrewnego. </w:t>
      </w:r>
    </w:p>
    <w:p w:rsidR="00C25B4A" w:rsidRPr="00C25B4A" w:rsidRDefault="00C25B4A" w:rsidP="00C25B4A">
      <w:pPr>
        <w:jc w:val="both"/>
        <w:rPr>
          <w:rFonts w:ascii="Arial" w:hAnsi="Arial" w:cs="Arial"/>
          <w:b/>
          <w:sz w:val="22"/>
          <w:szCs w:val="22"/>
        </w:rPr>
      </w:pPr>
    </w:p>
    <w:p w:rsidR="00C25B4A" w:rsidRDefault="00C25B4A" w:rsidP="00C25B4A">
      <w:pPr>
        <w:jc w:val="both"/>
        <w:rPr>
          <w:rFonts w:ascii="Arial" w:hAnsi="Arial" w:cs="Arial"/>
          <w:b/>
          <w:sz w:val="22"/>
          <w:szCs w:val="22"/>
        </w:rPr>
      </w:pPr>
      <w:r w:rsidRPr="00C25B4A">
        <w:rPr>
          <w:rFonts w:ascii="Arial" w:hAnsi="Arial" w:cs="Arial"/>
          <w:b/>
          <w:sz w:val="22"/>
          <w:szCs w:val="22"/>
        </w:rPr>
        <w:t>Wymagana znajomość oprogramowania MicroStation (lub podobnego graficznego).</w:t>
      </w:r>
    </w:p>
    <w:p w:rsidR="00C25B4A" w:rsidRPr="00C25B4A" w:rsidRDefault="00C25B4A" w:rsidP="00C25B4A">
      <w:pPr>
        <w:jc w:val="both"/>
        <w:rPr>
          <w:rFonts w:ascii="Arial" w:hAnsi="Arial" w:cs="Arial"/>
          <w:b/>
          <w:sz w:val="22"/>
          <w:szCs w:val="22"/>
        </w:rPr>
      </w:pPr>
    </w:p>
    <w:p w:rsidR="00DB15C1" w:rsidRDefault="00C25B4A" w:rsidP="00C25B4A">
      <w:pPr>
        <w:jc w:val="both"/>
        <w:rPr>
          <w:rFonts w:ascii="Arial" w:hAnsi="Arial" w:cs="Arial"/>
          <w:b/>
          <w:sz w:val="22"/>
          <w:szCs w:val="22"/>
        </w:rPr>
      </w:pPr>
      <w:r w:rsidRPr="00C25B4A">
        <w:rPr>
          <w:rFonts w:ascii="Arial" w:hAnsi="Arial" w:cs="Arial"/>
          <w:b/>
          <w:sz w:val="22"/>
          <w:szCs w:val="22"/>
        </w:rPr>
        <w:t xml:space="preserve">Miejsce praktyki: Powiatowy Ośrodek Dokumentacji Geodezyjnej i Kartograficznej.           </w:t>
      </w:r>
    </w:p>
    <w:p w:rsidR="00C25B4A" w:rsidRPr="00C25B4A" w:rsidRDefault="00DB15C1" w:rsidP="00C25B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Kontakt: Piotr Kubicki – Geodeta Powiatowy,  tel.</w:t>
      </w:r>
      <w:r w:rsidR="00C25B4A" w:rsidRPr="00C25B4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nr (55) 239-49-35 lub 531-320-900.</w:t>
      </w:r>
      <w:r w:rsidR="00C25B4A" w:rsidRPr="00C25B4A">
        <w:rPr>
          <w:rFonts w:ascii="Arial" w:hAnsi="Arial" w:cs="Arial"/>
          <w:b/>
          <w:sz w:val="22"/>
          <w:szCs w:val="22"/>
        </w:rPr>
        <w:t xml:space="preserve">      </w:t>
      </w:r>
    </w:p>
    <w:p w:rsidR="00AD435C" w:rsidRDefault="00AD435C" w:rsidP="00C25B4A">
      <w:pPr>
        <w:rPr>
          <w:rFonts w:ascii="Arial" w:hAnsi="Arial" w:cs="Arial"/>
          <w:sz w:val="22"/>
          <w:szCs w:val="22"/>
        </w:rPr>
      </w:pPr>
    </w:p>
    <w:p w:rsidR="00DB15C1" w:rsidRDefault="00DB15C1" w:rsidP="00C25B4A">
      <w:pPr>
        <w:rPr>
          <w:rFonts w:ascii="Arial" w:hAnsi="Arial" w:cs="Arial"/>
          <w:sz w:val="22"/>
          <w:szCs w:val="22"/>
        </w:rPr>
      </w:pPr>
    </w:p>
    <w:p w:rsidR="00DB15C1" w:rsidRDefault="00DB15C1" w:rsidP="00C25B4A">
      <w:pPr>
        <w:rPr>
          <w:rFonts w:ascii="Arial" w:hAnsi="Arial" w:cs="Arial"/>
          <w:sz w:val="22"/>
          <w:szCs w:val="22"/>
        </w:rPr>
      </w:pPr>
    </w:p>
    <w:p w:rsidR="00DB15C1" w:rsidRDefault="00DB15C1" w:rsidP="00C25B4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B15C1">
        <w:rPr>
          <w:rFonts w:ascii="Arial" w:hAnsi="Arial" w:cs="Arial"/>
          <w:b/>
          <w:i/>
          <w:sz w:val="22"/>
          <w:szCs w:val="22"/>
        </w:rPr>
        <w:t>Starosta Elbląski</w:t>
      </w:r>
    </w:p>
    <w:p w:rsidR="00DB15C1" w:rsidRPr="00DB15C1" w:rsidRDefault="00DB15C1" w:rsidP="00C25B4A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mgr Maciej Romanowski</w:t>
      </w:r>
    </w:p>
    <w:sectPr w:rsidR="00DB15C1" w:rsidRPr="00DB15C1" w:rsidSect="00AD435C">
      <w:pgSz w:w="11906" w:h="16838"/>
      <w:pgMar w:top="1134" w:right="11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5C"/>
    <w:rsid w:val="00006074"/>
    <w:rsid w:val="000C504B"/>
    <w:rsid w:val="00126D91"/>
    <w:rsid w:val="001C687C"/>
    <w:rsid w:val="002A1985"/>
    <w:rsid w:val="002C238B"/>
    <w:rsid w:val="00424BCC"/>
    <w:rsid w:val="0044397B"/>
    <w:rsid w:val="004611DF"/>
    <w:rsid w:val="005B4D31"/>
    <w:rsid w:val="00603411"/>
    <w:rsid w:val="00612FEE"/>
    <w:rsid w:val="00691197"/>
    <w:rsid w:val="006C6560"/>
    <w:rsid w:val="00741E1B"/>
    <w:rsid w:val="0081493A"/>
    <w:rsid w:val="00840FD9"/>
    <w:rsid w:val="0086058C"/>
    <w:rsid w:val="008F0195"/>
    <w:rsid w:val="00966D49"/>
    <w:rsid w:val="009808E0"/>
    <w:rsid w:val="00A12AC9"/>
    <w:rsid w:val="00A76184"/>
    <w:rsid w:val="00AD435C"/>
    <w:rsid w:val="00B000C9"/>
    <w:rsid w:val="00B56A63"/>
    <w:rsid w:val="00C25B4A"/>
    <w:rsid w:val="00CA23F5"/>
    <w:rsid w:val="00CA246D"/>
    <w:rsid w:val="00DB15C1"/>
    <w:rsid w:val="00E43D80"/>
    <w:rsid w:val="00EE39FC"/>
    <w:rsid w:val="00F66557"/>
    <w:rsid w:val="00F7245B"/>
    <w:rsid w:val="00F877C5"/>
    <w:rsid w:val="00FB7E27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5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4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3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35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osta.neb@powiatypolski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Małgorzata Kempa-Kulas</cp:lastModifiedBy>
  <cp:revision>2</cp:revision>
  <cp:lastPrinted>2015-06-19T06:33:00Z</cp:lastPrinted>
  <dcterms:created xsi:type="dcterms:W3CDTF">2015-06-23T06:08:00Z</dcterms:created>
  <dcterms:modified xsi:type="dcterms:W3CDTF">2015-06-23T06:08:00Z</dcterms:modified>
</cp:coreProperties>
</file>