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14S1-RYSTEP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Rysunek techniczny i planistyczny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Technical and Planning Drawing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Przedmiot obejmuje zagadnienia związane procesem wykorzystania elementów rysunku technicznego i planistycznego w gospodarce przestrzennej. Treści przedmiotowe obejmują rysunek odręczny z natury i z wyobraźni. Podstawy rysunku technicznego (rzuty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w trakcie ćwiczeń studenci poznają strukturę programu MAPINFO i QGIS oraz ich możliwości w zakresie budowy systemu informacji geograficznej oraz wizualizacji danych przestrzennych. Głównym celem tej części zajęć jest kształtowanie umiejętności właściwego zastosowania opcji programu MAPINFO i QGIS do rozwiązywania konkretnych zadań i problemów.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S/GEP1A_K01+, S/GEP1A_U07+, InzA_W02+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GP1A_DnRN_K01+, GP1A_DnRN_U07+,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uczenia się przez całe życie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posługiwać się technikami informacyjno-komunikacyj-nymi właściwymi do realizacji zadań typowych dla działalności inżynierskiej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z zagadnień związanych z rysunkiem technicznym i planistycznym. Student potrafi rozpoznawać treści
</w:t>
                    <w:br/>
                    <w:t xml:space="preserve">przedstawień graficznych; graficznego przedstawiania obiektów przestrzennych; posługiwania się informatycznymi programami graficznymi
</w:t>
                    <w:br/>
                    <w:t xml:space="preserve">posiada umiejętność samokształcenia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'W1']-prezentacje multimedialne-Przedmiot obejmuje zagadnienia związane procesem wykorzystania elementów rysunku technicznego i planistycznego w gospodarce przestrzennej. Treści przedmiotowe obejmują rysunek odręczny z natury i z wyobraźni. Podstawy rysunku technicznego (rzuty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praktyczne)-['K1', 'U1', 'W1']-podstawowa umiejętność wykorzystania MapInfo i QGIS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Ćwiczenia-(Projekt)-['K1', 'U1', 'W1']-ocean projektów pod względem formalnym i merytorycznym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Hubert Kryszk, hubert@apeh.pl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14S1-RYSTEP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Rysunek techniczny i planistyczny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Technical and Planning Drawing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praktyczne wykonanie projektów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i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