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Przyrodnicze podstawy gospodarowania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Basis of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Formalno-prawne zasady opracowań fizjograficznych w Polsce. Opis podstawowych elementów środowiska przyrodniczego kraju. Źródła informacji ośrodowisku przyrodniczym w układzie lokalnym. Przyrodnicze zasady wydzielania oraz bonitacji obszarów o róznej funkcji.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opracowania ekofizjograficznego w celu delimitacji obszarów o różnym sposobie uzytkowania i ocena przydatności pod kątem danej funkcji. Zapoznanie ze skałami, skalną budową powierzchniową, glebami Polski, warunków geologiczno-inzynierskich(skalnych, gruntowo-wodnych, ukształtowania terenu) Polski. Zapoznanie studentow z kartograficznymi oraz instytucjonalnymi źródłami informacji o środowisku w układzie lokalnym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Zrozumienie przez studenta relacji między komponentami środowiska, wpływu środowiska przyrodniczego na kierunki zagospodarowania przestrzeni, nabycie umiejętności przewidywania wpływu zagospodarowania przestrzennego na zmiany w środowisku przyrodniczym.</w:t>
              <w:br/>
              <w:t xml:space="preserve">Zrozumienie przez studenta relacji między komponentami środowiska,wpływu środowiska przyrodniczego na kierunki zagospodarowania przestrzeni, nabycie uiejętności przewidywania wpływu zagospodarowania przestrzennego na zmiany w środowisku przyrodniczym.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InzA_U07+, IT/IL1A_U15+, S/GEP1A_W01+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GP1A_DnRN_U15+, GP1A_DnRN_W08+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K1 - ma świadomość ważności i rozumie pozatechniczne aspekty i skutki działalności inżynierskiej, w tym jej wpływu na przestrzeń i środowisko naturalne, i związanej z tym odpowiedzialności za podejmowane decyzje</w:t>
                    <w:br/>
                    <w:t xml:space="preserve"/>
                    <w:br/>
                    <w:t xml:space="preserve"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ab/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ocenić przydatność podstawowych metod i narzędzi służących do rozwiązywania zadań inżynierskich o charakterze praktycznym oraz wybrać i zastosować właściwe metody i narzędzia łagodzenia skutków konfliktów przestrzennych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podstawową wiedzę o charakterze nauk przyrodniczych i społecznych, ich miejscu w systemie nauk i relacjach do innych nauk w szczególności nauk o Ziemi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'U1']-wykład z prezentacją multimedialną, wykład informacyjny-Formalno-prawne zasady opracowań fizjograficznych w Polsce. Opis podstawowych elementów środowiska przyrodniczego kraju. Źródła informacji ośrodowisku przyrodniczym w układzie lokalnym. Przyrodnicze zasady wydzielania oraz bonitacji obszarów o róznej funkcji.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'K1']-projekt praktyczny-Wykonanie opracowania ekofizjograficznego w celu delimitacji obszarów o różnym sposobie uzytkowania i ocena przydatności pod kątem danej funkcji. Zapoznanie ze skałami, skalną budową powierzchniową, glebami Polski, warunków geologiczno-inzynierskich(skalnych, gruntowo-wodnych, ukształtowania terenu) Polski. Zapoznanie studentow z kartograficznymi oraz instytucjonalnymi źródłami informacji o środowisku w układzie lokalnym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/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Architektura, planowanie przestrzenne miejskie i regionalne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Andrzej Morze, andrzej.morze@uwm.edu.pl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14S1-PPG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Przyrodnicze podstawy gospodarowania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Basis of Land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