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14S1-KUOWUR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Kompleksowe urządzanie obszarów wiejskich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Rural Area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OMÓWIENIE PLANÓW URZADZENIOWO-ROLNYCH OPRACOWYWANYCH DLA OBSZARÓW WIEJSKICH.
</w:t>
              <w:br/>
              <w:t xml:space="preserve">2. MIERNIKI OPISUJĄCE PRZESTRZEŃ WIEJSKĄ POD WZGLĘDEM PRAC URZĄDZENIOWO-ROLNYCH. 
</w:t>
              <w:br/>
              <w:t xml:space="preserve">3. PROGRAMOWANIE PRAC URZĄDZENIOWO-ROLNYCH - ZASADY, ETAPY REALIZACJI, ŹRÓDŁA POZYSKIWANYCH DANYCH, NIEZBĘDNE ANALIZY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ZAJĘCIA WPROWADZAJĄCE. OMÓWIENIE HARMONOGRAMU, SYLABUSA, PODANIE TERMINÓW, ZASAD ZALICZENIA ELABORATÓW ĆWICZEŃ ORAZ KOLOKWIUM. </w:t>
              <w:br/>
              <w:t xml:space="preserve">2. WYKONANIE ELABORATÓW ĆWICZEŃ - PROGRAMOWANIE PRAC URZĄDZENIOWO-ROLNYCH NA</w:t>
              <w:br/>
              <w:t xml:space="preserve">PRZYKŁADZIE WYBRANEJ GMINY, WYKONANIE ANALIZ WSTĘPNYCH ORAZ OCENA ZREALIZOWANEGO PROJEKTU. </w:t>
              <w:br/>
              <w:t xml:space="preserve">3. ZALICZENIE ELABORATÓW ĆWICZEŃ.</w:t>
              <w:br/>
              <w:t xml:space="preserve">4. KOLOKWIUM.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1. ZDOBYCIE UMIEJĘTNOŚCI DOTYCZĄCYCH ZASAD PROGRAMOWANIA NIEZBĘDNYCH PRAC URZĄDZENIOWO-ROLNYCH NA OBSZARACH WIEJSKICH; 
</w:t>
              <w:br/>
              <w:t xml:space="preserve">2. ZDOBYCIE WIEDZY NA TEMAT MIERNIKÓW OCENY PRZESTRZENI ROLNICZEJ POD KĄTEM ZMIAN
</w:t>
              <w:br/>
              <w:t xml:space="preserve">UŻYTKOWANIA.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przestrzennej, metody analityczne oraz eksperym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procesach zmian przestrzennych, ich przyczynach, przebiegu, skali i konsekwencjach społecznych tych zmian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multimedialną, wykład
</w:t>
                    <w:br/>
                    <w:t xml:space="preserve">informacyjny-1. OMÓWIENIE PLANÓW URZADZENIOWO-ROLNYCH OPRACOWYWANYCH DLA OBSZARÓW WIEJSKICH.
</w:t>
                    <w:br/>
                    <w:t xml:space="preserve">2. MIERNIKI OPISUJĄCE PRZESTRZEŃ WIEJSKĄ POD WZGLĘDEM PRAC URZĄDZENIOWO-ROLNYCH. 
</w:t>
                    <w:br/>
                    <w:t xml:space="preserve">3. PROGRAMOWANIE PRAC URZĄDZENIOWO-ROLNYCH - ZASADY, ETAPY REALIZACJI, ŹRÓDŁA POZYSKIWANYCH DANYCH, NIEZBĘDNE ANALIZY PRZESTRZENI.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projektowe-1. ZAJĘCIA WPROWADZAJĄCE. OMÓWIENIE HARMONOGRAMU, SYLABUSA, PODANIE TERMINÓW, ZASAD ZALICZENIA ELABORATÓW ĆWICZEŃ ORAZ KOLOKWIUM. </w:t>
                    <w:br/>
                    <w:t xml:space="preserve">2. WYKONANIE ELABORATÓW ĆWICZEŃ - PROGRAMOWANIE PRAC URZĄDZENIOWO-ROLNYCH NA</w:t>
                    <w:br/>
                    <w:t xml:space="preserve">PRZYKŁADZIE WYBRANEJ GMINY, WYKONANIE ANALIZ WSTĘPNYCH ORAZ OCENA ZREALIZOWANEGO PROJEKTU. </w:t>
                    <w:br/>
                    <w:t xml:space="preserve">3. ZALICZENIE ELABORATÓW ĆWICZEŃ.</w:t>
                    <w:br/>
                    <w:t xml:space="preserve">4. KOLOKWIUM.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'W1']-60% treści przekazywanych na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'W1']-zaliczane elaboraty forma merytoryczna i estetyczna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KONCEPCJA POSTĘPOWANIA DLA ZINTEGROWANEGO ROZWOJU OBSZARÓW WIEJSKICH WŁACZNIE Z PROPOZYCJAMI DLA PROWADZENIA PRZYSZŁYCH POSTĘPOWAŃ.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Pijanowski J. I Inni,  Kraków,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GEODEZYJNEGO URZĄDZANIA GRUNTÓW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ŻAK M.,  KRAKÓW,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SCALENIA I WYMIANY GRUNTÓW W ROZWOJU OBSZAROW WIEJSKICH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SOBOLEWSKA-MIKULSKA K., PUŁECKA A.,  WARSZAWA,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GEODEZYJNE I KARTOGRAFICZNE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www.sejm.gov.pl,  rządowe, 1989,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OPTYMALNE PARAMETRY ROZŁOGU GRUNTÓW GOSPODARSTW RODZINNYCH DLA WYŻYNNYCH TERENÓW POLSKI.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WOCH F.,  PUŁAWY, 2001,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 I BUDYNKÓW, Planowanie Przestrzeni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14S1-KUOWUR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Kompleksowe urządzanie obszarów wiejskich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Rural Area Development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ćwiczeń.</w:t>
              <w:br/>
              <w:t xml:space="preserve">Konsultacje.</w:t>
              <w:br/>
              <w:t xml:space="preserve">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