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14S1-OIWP1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Ocena i waloryzacja przestrzeni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Assessment and Valuation of Space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wiedzę z zakresu oceny i waloryzacji przestrzeni na potrzeby określonych funkcji społeczno-gospodarczych. Treści przedmiotowe dotyczą zagadnień podstawowych odnoszących się do procesu oceny i systemów budowania ocen. Szeroko omawiane jest również zagadnienie wykorzystania wielokryterialnych metod wspomagania decyzji  w procesie waloryzacji przestrzeni oraz kartograficzne metody przedstawiania wyników sporządzanych ocen. Część wykładów obejmuje również zagadnienia klasyfikacji jako jednego z wymiarów waloryzacji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praktyczne zastosowanie metod waloryzacji omawianych na wykładach. Studenci wykonują ocenę przestrzeni w zależności od określonego celu tej oceny. Nacisk na ćwiczeniach kładziony jest również na klasyfikację przestrzeni na podstawie wykonanych ocen i  jej kartograficzną wizualizację. Ważnym elementem ćwiczeń jest wykorzystanie danych i oprogramowania GIS (ArcGIS) w procesie oceny przestrzeni i wizualizacji wyników tej oceny.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Podstawowym celem jest zapoznanie studentów z teorią i zasadami budowy procesu oceny i waloryzacji przestrzeni oraz praktycznymi aspektami wykorzystania tej wiedzy.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IT/IL1A_K03+, InzA_U01+, S/GEP1A_U08+, IT/IL1A_U08+, InzA_U06+, IT/IL1A_U14+, IT/IL1A_W04+, S/GEP1A_W04+, S/GEP1A_W06+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GP1A_DnRN_U09+, GP1A_DnRN_U14+, GP2A_DnRN_W04+, GP1A_DnRN_W11+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odpowiednio określić priorytety służące realizacji określonego przez siebie lub innych zadania z zakresu oceny i waloryzacji przestrzeni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do formułowania i rozwiązywania zadań z zakresu inżynierii przestrzennej metody oceny i waloryzacji krajobrazu, adekwatnie do wyznaczonego celu tych działań.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wytypować i rozpoznać cechy przestrzeni wpływające na kształtowania się tych ocen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związaną z wybranymi zagadnieniami pozwalającymi na identyfikację i ocenę cech przestrzennych, wykorzystywanych dla pełnienia przez tą przestrzeń określonych funkcji społeczno-gospodarczych, a także ich wpływu na waloryzację krajobrazu i zachodzących w przestrzeni transformacjach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metody i narzędzia, w tym techniki pozyskiwania danych, doboru informacji  i potrafi wykorzystać je na potrzeby oceny i waloryzacji przestrzeni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 multimedialną-Wykłady obejmują wiedzę z zakresu oceny i waloryzacji przestrzeni na potrzeby określonych funkcji społeczno-gospodarczych. Treści przedmiotowe dotyczą zagadnień podstawowych odnoszących się do procesu oceny i systemów budowania ocen. Szeroko omawiane jest również zagadnienie wykorzystania wielokryterialnych metod wspomagania decyzji  w procesie waloryzacji przestrzeni oraz kartograficzne metody przedstawiania wyników sporządzanych ocen. Część wykładów obejmuje również zagadnienia klasyfikacji jako jednego z wymiarów waloryzacji przestrzeni.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'U2', 'W2']-ćwiczenia przedmiotowe-Ćwiczenia obejmują praktyczne zastosowanie metod waloryzacji omawianych na wykładach. Studenci wykonują ocenę przestrzeni w zależności od określonego celu tej oceny. Nacisk na ćwiczeniach kładziony jest również na klasyfikację przestrzeni na podstawie wykonanych ocen i  jej kartograficzną wizualizację. Ważnym elementem ćwiczeń jest wykorzystanie danych i oprogramowania GIS (ArcGIS) w procesie oceny przestrzeni i wizualizacji wyników tej oceny.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'W1']-sprawdzenie zdobytej wiedzy na podstawie rozwiązania przez studenta pisemnego testu z zadaniami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grupie)-['U1', 'W2']-ocena aktywności i działań grup przedmiotowych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'U2', 'W2']-ustalenie oceny na podstawie ocen cząstkowych otrzymywanych w trakcie trwania semestru za określone (konkretne) działania/wytwory pracy studenta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'W1', 'U2']-kolokwium sprawdzające poziom przyswojonej wiedzy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Kartograficzne aspekty oceny i waloryzacji przestrzeni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Senetra A., Cieślak I.,  UWM, 2004,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Wieloaspektowa analiza konfliktów przestrzennych.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Cieślak I.,  UWM,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analiz wielokryterialnych w systemach informacji geograficznej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Malczewski J., Jaroszewicz J.,  Oficyna Wydawnicza Politechniki Warszawskiej,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i wycena zasobów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Praza zbiorowa,  SGGW,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Współczesna waloryzacja przestrzeni zurbanizowanej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Cieślak I. (red.),  UWM, 2012,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 w badaniach przyrodniczych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Urbański J.,  Wydawnictwo Uniwersytetu Gdańskiego,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Geografia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Iwona Cieślak, isidor@uwm.edu.pl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14S1-OIWP1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Ocena i waloryzacja przestrzeni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Assessment and Valuation of Space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praca z literaturą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zbieranie danych potrzebnych do realizacji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