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08N1-PRAKTYKA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 zawodowe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trakcie trwania praktyki student zobowiązany jest do wykonywania wybranych zagadnień z następujących dziedzin: 1. pomiary sytuacyjne i wysokościowe, 2. pomiary inżynierskie, 3. pomiary katastralne, 4. pomiary specjalistyczne (GPS, techimetr, pomiary fotogrametryczne), 5. opracowanie wyników pomiarów, 6.geodezyjna i katastralna praca biurowa. Praktyka trwa 4 tygodnie 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praktyki kierunkowej jest praktyczna weryfikacja wiedzy i umiejetnosci nabytych w trakcie w studiow w zakresie pomiarow geodezyjnych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IT/IL1A_K04+, InzA_U07+, IT/IL1A_U15+, InzA_U02+, IT/IL1A_U09+, InzA_U01+, IT/IL1A_U05+, IT/IL1A_U04+, IT/IL1A_U03+, IT/IL1A_U07+, IT/IL1A_W07+, InzA_W02+, IT/IL1A_W05+, IT/IL1A_W04+, IT/IL1A_W03+, InzA_W01+, IT/IL1A_W06+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GiK1A_GiG_K06+,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potrzebe i zna mozliwosci ciaglego doksztalcania sie , potrafi wspoldzialac i pracowac w grupie, potrafi odpowiednio okreslic priorytety sluzace realizacji okreslonego zadania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narzedzia pomiarowe i informatyczne w procesie przygotowania pracy geodezyjnej, przeprowadzenie pomiaru i opracowanie wynikow, zna zasade dzialania wybranych urzadzen pomiarowych oraz ich obsluge i rektyfiakcje, wykonuje i wykorzystuje wielkoskalowe opracowania kartograficzne oraz sporzadza dokumentacje kartograficzna z pomiaru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wiedze z zkresu planowania i wykonywania i opracowania podstawowych i szczegolowych prac pomiarowych zakresu geodezji w tym konstrukcji i dzialania elektronicznych urzadzen pomiarowych , ma wiedze z zakresu opracowania dokumentacji geodezyjnej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 zawodowe-['W1', 'U1', 'K1']-zajecia praktyczne , praca w wybranym zakladzie pracy-W trakcie trwania praktyki student zobowiązany jest do wykonywania wybranych zagadnień z następujących dziedzin: 1. pomiary sytuacyjne i wysokościowe, 2. pomiary inżynierskie, 3. pomiary katastralne, 4. pomiary specjalistyczne (GPS, techimetr, pomiary fotogrametryczne), 5. opracowanie wyników pomiarów, 6.geodezyjna i katastralna praca biurowa. Praktyka trwa 4 tygodnie 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 zawodowe-(Raport)-['W1', 'U1', 'K1']-dziennik praktyk , omowienie przebiegu praktyki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  I</w:t>
                    <w:br/>
                    <w:t xml:space="preserve">geodezja z geomatyka II</w:t>
                    <w:br/>
                    <w:t xml:space="preserve">geodezja inżynieryjna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 przedmiotow geodezyjnych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Dumalski, andrzej.dumalski@uwm.edu.pl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08N1-PRAKTYKA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 zawodowe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160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180.00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180.00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6.00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6.00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5.33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