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08N1-RW2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Model macierzy kowariancji wyników pomiarów geodezyjnych (statystyczny model zadania wyrównawczego, współczynnik wariacji i jego interpretacja). Macierze wag i kofaktorów, prawa ich propagacji. Cel i ogólne zasady formułowania zadań wyrównawczych, ich rozwiązanie z zastosowaniem metody najmniejszych kwadratów. Metoda parametryczna (równania obserwacyjne, liniowy układ równań poprawek, rozwiązywanie układu równań normalnych, kontrola). Analiza dokładności wyników wyrównania (macierze kowariancji wektora wyrównanych parametrów, obserwacji i poprawek, estymacja współczynnika wariancji). Błędy średnie funkcji parametrów i obserwacji. Wyrównanie sieci niwelacyjnych i kątowo-liniowych (równania poprawek do długości i katów, błąd położenie punktu, elipsa ufności). Metoda warunkowa (podstawy teoretyczne, typy równań warunkowych, rozwiązania zadania wyrównawczego, kontrola i analiza dokładności wyników wyrównania). Metody mieszane. Podstawy wyrównania obserwacji zależnych. Metoda sekwencyjna.</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Obliczanie macierzy wag, kofaktorów i ich propagacja. Przykłady wyrównania metodą parametryczną </w:t>
              <w:br/>
              <w:t xml:space="preserve">(elementarne zadania, wyrównanie sieci niwelacyjnych). Analiza dokładności wyników wyrównania (błędy średnie wyrównanych parametrów, obserwacji i ich funkcji). Wyrównanie sieci kątowo-liniowej (tworzenie liniowego układu równań poprawek, obliczanie wyrównanych współrzędnych i obserwacji, błędu położenie punktu, elementów elipsy ufności). Wstępna analiza dokładności. Wyrównanie metodą warunkową (liczenie defektu sieci, tworzenie równań warunkowych, elementarne przykłady). Analiza dokładności po wyrównaniu metodą warunkową (sposoby liczenia błędów średnich wyrównanych obserwacji i ich funkcji).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Zrozumienie podstawowych metod wyrównania obserwacji geodezyjnych i ich zastosowanie w praktyce. Umiejętność stosowania analizy dokładności po wyrównaniu i interpretacja uzyskanych wyników.</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IT/IL1A_K01+, IT/IL1A_U09+, IT/IL1A_W01+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GiK1A_GiG_K01+, GiK1A_GiG_U01+, GiK1A_GiG_W01+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rozumie potrzebę i zna możliwości ciągłego dokształcania się (studia drugiego i trzeciego stopnia, studia podyplomowe, kursy) - podnoszenia kompetencji zawodowych, osobistych i społecznych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potrafi wykonać wyrównanie różnych typów osnów geodezyjnych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z zakresu rachunku błędów oraz zna statystyczne podstawy opracowania obserwacji</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informacyjny z wykorzystaniem prezentacji multimedialnej-Model macierzy kowariancji wyników pomiarów geodezyjnych (statystyczny model zadania wyrównawczego, współczynnik wariacji i jego interpretacja). Macierze wag i kofaktorów, prawa ich propagacji. Cel i ogólne zasady formułowania zadań wyrównawczych, ich rozwiązanie z zastosowaniem metody najmniejszych kwadratów. Metoda parametryczna (równania obserwacyjne, liniowy układ równań poprawek, rozwiązywanie układu równań normalnych, kontrola). Analiza dokładności wyników wyrównania (macierze kowariancji wektora wyrównanych parametrów, obserwacji i poprawek, estymacja współczynnika wariancji). Błędy średnie funkcji parametrów i obserwacji. Wyrównanie sieci niwelacyjnych i kątowo-liniowych (równania poprawek do długości i katów, błąd położenie punktu, elipsa ufności). Metoda warunkowa (podstawy teoretyczne, typy równań warunkowych, rozwiązania zadania wyrównawczego, kontrola i analiza dokładności wyników wyrównania). Metody mieszane. Podstawy wyrównania obserwacji zależnych. Metoda sekwencyjna.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Ćwiczenia-['U1', 'K1']-Ćwiczenia audytoryjne - rozwiązywanie zadań pod kierunkiem prowadzącego-Obliczanie macierzy wag, kofaktorów i ich propagacja. Przykłady wyrównania metodą parametryczną </w:t>
                    <w:br/>
                    <w:t xml:space="preserve">(elementarne zadania, wyrównanie sieci niwelacyjnych). Analiza dokładności wyników wyrównania (błędy średnie wyrównanych parametrów, obserwacji i ich funkcji). Wyrównanie sieci kątowo-liniowej (tworzenie liniowego układu równań poprawek, obliczanie wyrównanych współrzędnych i obserwacji, błędu położenie punktu, elementów elipsy ufności). Wstępna analiza dokładności. Wyrównanie metodą warunkową (liczenie defektu sieci, tworzenie równań warunkowych, elementarne przykłady). Analiza dokładności po wyrównaniu metodą warunkową (sposoby liczenia błędów średnich wyrównanych obserwacji i ich funkcji).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pisemny)-['W1', 'U1', 'K1']-Egzamin obejmujący zadania oraz zagadnienia teoretyczne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pisemne)-['W1', 'U1', 'K1']-Kolokwia obejmujące zadania z zakresu: propagacji wariancji, wyrównania metodą parametryczną i metodą warunkową</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'K1']-Sprawozdania obejmujące: wyrównanie sieci niwelacyjnej metodą parametryczną, wyrównanie sieci kątowo-liniowej metodą parametryczną</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Rachunek Wyrównawczy w Geodezji (z przykładami)</w:t>
                  </w:r>
                  <w:r>
                    <w:rPr>
                      <w:rFonts w:eastAsia="Calibri" w:cs="" w:cstheme="minorBidi" w:eastAsiaTheme="minorHAnsi"/>
                      <w:color w:val="auto"/>
                      <w:kern w:val="0"/>
                      <w:sz w:val="22"/>
                      <w:szCs w:val="22"/>
                      <w:lang w:val="pl-PL" w:eastAsia="en-US" w:bidi="ar-SA"/>
                    </w:rPr>
                    <w:t xml:space="preserve">, Wiśniewski Zbigniew,  UWM, 2016,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Teoretyczne podstawy opracowania wyników pomiarów geodezyjnych</w:t>
                  </w:r>
                  <w:r>
                    <w:rPr>
                      <w:rFonts w:eastAsia="Calibri" w:cs="" w:cstheme="minorBidi" w:eastAsiaTheme="minorHAnsi"/>
                      <w:color w:val="auto"/>
                      <w:kern w:val="0"/>
                      <w:sz w:val="22"/>
                      <w:szCs w:val="22"/>
                      <w:lang w:val="pl-PL" w:eastAsia="en-US" w:bidi="ar-SA"/>
                    </w:rPr>
                    <w:t xml:space="preserve">, Baran Lubomir Włodzimierz,  PWN, 1999, Strony: , Tom:  (literatura podstawowa)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lądowa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drugi rok semestr trzeci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Podstawowe wiadomości z matematyki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Patrycja Wyszkowska, pwyszkowska@wp.pl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08N1-RW2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18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18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38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Wykonanie sprawozdań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27.00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87.00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125.00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125.00</w:t>
      </w:r>
      <w:r>
        <w:rPr/>
        <w:t xml:space="preserve"> h :  25 h/ECTS = </w:t>
      </w:r>
      <w:r>
        <w:rPr>
          <w:rFonts w:eastAsia="Calibri" w:cs="" w:cstheme="minorBidi" w:eastAsiaTheme="minorHAnsi"/>
          <w:b/>
          <w:bCs/>
          <w:color w:val="auto"/>
          <w:kern w:val="0"/>
          <w:sz w:val="22"/>
          <w:szCs w:val="22"/>
          <w:lang w:val="pl-PL" w:eastAsia="en-US" w:bidi="ar-SA"/>
        </w:rPr>
        <w:t xml:space="preserve">5.00</w:t>
      </w:r>
      <w:r>
        <w:rPr/>
        <w:t xml:space="preserve"> ECTS </w:t>
      </w:r>
    </w:p>
    <w:p>
      <w:pPr>
        <w:pStyle w:val="Normal"/>
        <w:rPr>
          <w:b/>
          <w:b/>
          <w:bCs/>
        </w:rPr>
      </w:pPr>
      <w:r>
        <w:rPr/>
        <w:t xml:space="preserve">Średnio: 5.00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1.52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3.48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