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terminów, zawartość tezaurusa.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przepisami prawnymi, specyfikacjami i regułami implementacyjnymi w zakresie budowy krajowych infrastruktur informacji przestrzennej oraz INSPIRE. Zapoznanie studenta z aspektami organizacyjnymi i technicznymi budowy infrastruktur informacji przestrzennej. Zapoznanie studenta z środkami formalnymi modelowania informacji geograficznej. Zapoznanie studenta z zasadami przygotowywania zbiorów danych INSPIRE.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InzA_U03+, IT/IL1A_U10+, IT/IL1A_U14+, InzA_U06+, IT/IL1A_U05+, IT/IL1A_U04+, IT/IL1A_U03+, IT/IL1A_U02+, IT/IL1A_U01+, IT/IL1A_U07+, IT/IL1A_W07+, InzA_W02+, IT/IL1A_W05+, IT/IL1A_W04+, IT/IL1A_W03+, InzA_W05+, InzA_W03+, IT/IL1A_W08+, InzA_W04+, IT/IL1A_W09+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GiK1A_GiG_U09+, GiK1A_GiG_W09+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 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 Zna zasady wymiany danych przestrzennych oraz tworzenia metadanych przestrzennych i posługiwania się tymi metadanymi.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komputerowe - praca w grupach, dyskusja, rozwiązywanie zadań, ćwiczenia przedmiotowe-Cel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terminów, zawartość tezaurusa.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1205/2008 z dnia 3 grudnia 2008 r. w sprawie wykonania  dyrektywy 2007/2/WE Parlamentu Europejskiego i Rady w zakresie metadanych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ROZPORZĄDZENIE KOMISJI (WE),  WE,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1089/2010 z dnia 23 listopada 2010 r. w sprawie wykonania dyrektywy  2007/2/WE Parlamentu Europejskiego i Rady w zakresie interoperacyjności zbiorów i usług danych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ROZPORZĄDZENIE KOMISJI (WE),  WE,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4 marca 2010 r. o infrastrukturze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 Dz.U. 2010 nr 76 poz. 489,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http://e-przewodnik.gugik.gov.pl/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Internetowy leksykon geomatyczny. http://www.ptip.org.pl/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Polskie Towarzystwo Informacji Przestrzennej, Warszawa,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Obszary zastosowań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Gotlib D., Iwaniak A., Olszewski R.,  PWN, Warszawa,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Rozwiązania sieciowe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Kubik T.,  PWN, Warszawa,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Projektowanie Infrastruktur Informacji Przestrzennej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 przygotowanie do pisemnego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laboratorium komputerowym, opracowanie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63.00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84.00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