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zagadnieniami dotyczącymi znormalizowanego podejścia do modelowania pojęciowego informacji geograficznej. Zapoznanie studenta z normami serii ISO 19100 w dziedzinie informacji geograficznej, specyfikacjami OGC i OMG. Zapoznanie studenta z środkami formalnymi modelowania informacji geograficznej. Zapoznanie studenta z różnym technologiami geoinformatycznymi w zakresie projektowania i budowy baz danych przestrzennych dla systemów geoinformacyjnych.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InzA_K01+, IT/IL1A_K02+, IT/IL1A_K05+, InzA_U03++, IT/IL1A_U10++, IT/IL1A_U14++, InzA_U06++, IT/IL1A_U05++, IT/IL1A_U04++, IT/IL1A_U03++, IT/IL1A_U02++, IT/IL1A_U01++, IT/IL1A_U07++, IT/IL1A_W07+++, InzA_W02+++, IT/IL1A_W05+++, IT/IL1A_W04+++, IT/IL1A_W03+++, InzA_W05+++, InzA_W03+++, IT/IL1A_W08+++, InzA_W04+++, IT/IL1A_W09+++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GiK1A_GiG_U09++, GiK1A_GiG_W09+++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kształtowaniu rozwoju lokalnego, potrafi współdziałać i pracować w grupie, potrafi wykorzystać wiedzę geoinformatyczną w działalności zawodowej.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potrafi posługiwać się różnymi środkami formalnymi modelowania informacji geograficznej.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i zbudować bazę danych przestrzennych dla systemu geoinformacyjnego przy wykorzystaniu różnych technologii geoinformatycznych.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zna podstawowe regulacje i wytyczne implementacyjne dyrektyw Unii Europejskiej dotyczące infrastruktury informacji przestrzennej oraz zasady wymiany, harmonizacji i integracji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baz danych przestrzennych, tworzenia i funkcjonowania geoportali informacji przestrzennej, a także modeli pojęciowych danych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wytyczne implementacyjne dyrektyw Unii Europejskiej dotyczących infrastruktury informacji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'K1', 'W2', 'U2', 'K2', 'W3']-Wykład z prezentacją multimedialną-Teoretyczne aspekty opisu i zarządzania informacją geograficzną. Metody, środki formalne i narzędzia programowe wspomagających modelowanie pojęciowe informacji geograficznej. Metodyka relacyjna. Modelowanie związków encji. Znormalizowane podejście do modelowania informacji geograficznej. Normy ISO serii 19100 oraz specyfikacje OGC i OMG w dziedzinie informacji geograficznej. Metodyka obiektowa. Język UML. Reguły budowy schematów aplikacyjnych UML.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'W3']-Ćwiczenia komputerowe - praca w grupach, dyskusja, rozwiązywanie zadań, ćwiczenia przedmiotowe-Praca z prostymi obiektami przestrzennymi z wykorzystaniem wybranego środowiska geoinformacyjnego. Metodyka relacyjna: opracowanie diagramu związków encji dla określonej dziedziny problemowej za pomocą wybranego narzędzia CASE. Metodyka obiektowa: opracowanie schematu aplikacyjnego UML dla określonej dziedziny problemowej za pomocą wybranego narzędzia CASE.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'K1', 'W2', 'U2', 'W3']-Kolokwium pisemne w formie testu dopasowania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'K2', 'W3']-Ustalenie oceny zaliczeniowej na podstawie ocen cząstkowych otrzymywanych w trakcie trwania semestru za określone (konkretne) działania/wytwory pracy studenta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budowy infrastruktur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Pachelski W., Chojka A., Zwirowicz-Rutkowska A.,  UWM w Olsztynie, Olsztyn,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Infrastruktura Informacji Przestrzennej w UML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Parzyński Z., Chojka A.,  GEODETA, Warszawa,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e-Przewodnik do Polskich Norm w dziedzinie informacji geograficznej, http://e-przewodnik.gugik.gov.pl/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GUGiK, Warszawa,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CASE Method. Modelowanie związków encji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Barker R.,  PWN, Warszawa,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UML. Przewodnik użytkownika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Booch G., Rumbaugh J., Jacobson I.,  WNT, Warszawa,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Język UML 2.0 w modelowaniu systemów informatycznych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Wrycza S., Marcinkowski B., Wyrzykowski K.,  Helion, Gliwice,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Obiektowość w projektowaniu i bazach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Subieta K.,  Akademicka Oficyna Wydawnicza PLJ, Warszawa,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ISO Standards for Geographic Information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Kresse W., Fadaie K.,  Springer-Verlag,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Chojka, agnieszka.chojka@uwm.edu.pl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08S1-PIIPI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infrastruktur informacji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Infrastructure for Spatial Information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