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08S1-KART1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Kartografia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Cartography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Pojęcie mapy i jego uogólnienia, przekaz kartograficzny i funkcje mapy. Technika komputerowa w kartografii, powiązanie z GIS. Elementy kartoznawstwa systematycznego i chronologicznego. Urzędowe wydawnictwa kartograficzne i bazy danych referencyjnych. Podstawy redakcji map (ogólny przebieg prac, zasady konstrukcji systemu znaków, nazewnictwo geograficzne, kompozycja mapy). Generalizacja kartograficzna (pojęcie, cel i zasady). Metody przedstawień kartograficznych. Dawne i współczesne mapy topograficzne (charakterystyka i zasady opracowania). Mapy tematyczne (charakterystyka i zasady opracowania). Techniki reprodukcji kartograficznej.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Przegląd polskich map topograficznych wydawanych od 1945 r., zapoznanie z BDOO i BDOT. Analiza uogólnienia treści na przykładzie map topograficznych w różnych skalach. Redakcja komputerowa mapy topograficznej z generalizacją treści i formy. Przegląd map tematycznych, analiza map hydrograficznych i sozologicznych. Projekt prezentacji wybranych obiektów i zjawisk z wykorzystaniem jakościowych metod przedstawień kartograficznych. Projekt prezentacji wybranych obiektów i zjawisk z wykorzystaniem ilościowych metod przedstawień kartograficznych.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Przedstawienie rodzajów i właściwości map do celów gospodarczych ukazujących się w Polsce - z</w:t>
              <w:br/>
              <w:t xml:space="preserve">wykształceniem umiejętności ich wyboru i wykorzystania w praktyce. Zapoznanie z przepisami technicznymi</w:t>
              <w:br/>
              <w:t xml:space="preserve">dotyczącymi opracowania i wydawania map. Uświadomienie wagi poprawnej generalizacji, kompozycji, doboru</w:t>
              <w:br/>
              <w:t xml:space="preserve">zmiennych graficznych i metody przedstawienia treści mapy. Przygotowanie do redagowania map z</w:t>
              <w:br/>
              <w:t xml:space="preserve">wykorzystaniem odpowiedniego oprogramowania.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IT/IL1A_U16+, InzA_U08+, IT/IL1A_U01+, IT/IL1A_W07+, InzA_W02+, InzA_W05+, InzA_W03+, IT/IL1A_W08+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GiK1A_GiG_U07+, GiK1A_GiG_W07+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i zna możliwości ciągłego dokształcania się (studia drugiego i trzeciego stopnia, studia podyplomowe, kursy) - podnoszenia kompetencji zawodowych, osobistych i społecznych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Wykorzystuje narzędzia, metody i opracowania informatyczne oraz kartograficzne w procesach budowy systemów informacji przestrzennej w publikacjach kartograficznych i w mobilnych systemach GIS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wiedzę z tworzenia systemów informacji przestrzennej w zakresie metodyki budowy, integrowania danych pochodzących z różnych źródeł, ma wiedzę z metodologii przedstawień kartograficznych i wizualizacji danych przestrzennych na bazie kartografii matematycznej, ma wiedzę w zakresie mobilnych systemów GIS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'U1']-wykład problemowy, wykład informacyjny z prezentacją multimedialną-Pojęcie mapy i jego uogólnienia, przekaz kartograficzny i funkcje mapy. Technika komputerowa w kartografii, powiązanie z GIS. Elementy kartoznawstwa systematycznego i chronologicznego. Urzędowe wydawnictwa kartograficzne i bazy danych referencyjnych. Podstawy redakcji map (ogólny przebieg prac, zasady konstrukcji systemu znaków, nazewnictwo geograficzne, kompozycja mapy). Generalizacja kartograficzna (pojęcie, cel i zasady). Metody przedstawień kartograficznych. Dawne i współczesne mapy topograficzne (charakterystyka i zasady opracowania). Mapy tematyczne (charakterystyka i zasady opracowania). Techniki reprodukcji kartograficznej.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'K1']-Ćwiczenia audytoryjne - analiza przypadków, dyskusja; Ćwiczenia projektowe - projekt praktyczny, rozwiązywanie zadań-Przegląd polskich map topograficznych wydawanych od 1945 r., zapoznanie z BDOO i BDOT. Analiza uogólnienia treści na przykładzie map topograficznych w różnych skalach. Redakcja komputerowa mapy topograficznej z generalizacją treści i formy. Przegląd map tematycznych, analiza map hydrograficznych i sozologicznych. Projekt prezentacji wybranych obiektów i zjawisk z wykorzystaniem jakościowych metod przedstawień kartograficznych. Projekt prezentacji wybranych obiektów i zjawisk z wykorzystaniem ilościowych metod przedstawień kartograficznych.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'U1']-uzyskanie 60% punktów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'K1']-uzyskanie 60% punktów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Ćwiczenia-(Projekt)-['W1', 'U1', 'K1']-poprawne wykonanie projektu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Kartografia ogólna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Konstantin Aleksiejewicz Saliszczew,  Wydawnictwo Naukowe PWN, 1998,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Wprowadzenie do kartografii i topografii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pr. zb., red. Jacek Pasławski,  Wydawnictwo Nowa Era,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Rola bazy danych obiektów topograficznych w tworzeniu infrastruktury informacji przestrzennej w Polsce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praca zbiorowa,  Główny Urząd Geodezji i Kartografii,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Ustawa z dnia 17 maja 1989 r. Prawo geodezyjne i kartograficzne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-,  -, 1089,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RM w sprawie rodzajów kartograficznych opracowań tematycznych i specjalnych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-,  -, 2011, Strony: , Tom:Dz.U. 222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MSWiA w sprawie BDOT oraz BDOO, a także SOK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-,  -, 2011, Strony: , Tom:Dz.U. 279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Metodyka kartografii społeczno-gospodarczej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Lech Ratajski,  Państwowe Przedsiębiorstwo Wydawnictw Kartograficznych, 1989,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Kartografia: wizualizacja danych przestrzennych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Menno-Jan Kraak, Ferjan Ormeling,  Wydawnictwo Naukowe PWN, 1998,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Geodezji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Podstawowe wiadomości z zakresu geodezji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Pelc-Mieczkowska, renata.pelc@uwm.edu.pl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08S1-KART1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Kartografia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Cartography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zaliczenia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sprawozdań (projektów)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