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08S1-PRAWO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Prawo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2024Z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Law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1.</w:t>
            </w:r>
            <w:r>
              <w:rPr>
                <w:b w:val="false"/>
                <w:bCs w:val="false"/>
                <w:sz w:val="24"/>
                <w:szCs w:val="24"/>
                <w:lang w:val="en-US"/>
              </w:rPr>
              <w:tab/>
            </w: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Część ogólna prawa cywilnego (6 godz.)</w:t>
              <w:br/>
              <w:t xml:space="preserve">1.1. Podmioty prawa cywilnego</w:t>
              <w:br/>
              <w:t xml:space="preserve">1.2. Szczególne regulacje dotyczące spółek handlowych (osobowych i kapitałowych)</w:t>
              <w:br/>
              <w:t xml:space="preserve">1.3. Przesłanki ważności czynności prawnych</w:t>
              <w:br/>
              <w:t xml:space="preserve">1.4. Sankcje wadliwości czynności prawnych (nieważność, bezskuteczność)</w:t>
              <w:br/>
              <w:t xml:space="preserve">1.5. Forma czynności prawnych</w:t>
              <w:br/>
              <w:t xml:space="preserve">1.6. Przedawnienie roszczeń</w:t>
              <w:br/>
              <w:t xml:space="preserve">2.</w:t>
            </w:r>
            <w:r>
              <w:rPr>
                <w:b w:val="false"/>
                <w:bCs w:val="false"/>
                <w:sz w:val="24"/>
                <w:szCs w:val="24"/>
                <w:lang w:val="en-US"/>
              </w:rPr>
              <w:tab/>
            </w: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Podstawy prawa rzeczowego (10 godz.)</w:t>
              <w:br/>
              <w:t xml:space="preserve">2.1. Mienie jako kategoria prawa cywilnego</w:t>
              <w:br/>
              <w:t xml:space="preserve">2.1.1. Pojęcie praw majątkowych</w:t>
              <w:br/>
              <w:t xml:space="preserve">2.1.2. Przykłady praw majątkowych na nieruchomościach</w:t>
              <w:br/>
              <w:t xml:space="preserve">2.2. Mienie państwowe, samorządowe i prywatne</w:t>
              <w:br/>
              <w:t xml:space="preserve">2.3. Geneza stosunków własnościowych w Polsce (komunalizacja, uwłaszczenie osób prawnych)</w:t>
              <w:br/>
              <w:t xml:space="preserve">2.4. Pojęcie rzeczy ruchomych i nieruchomych</w:t>
              <w:br/>
              <w:t xml:space="preserve">2.5. Definicja nieruchomości</w:t>
              <w:br/>
              <w:t xml:space="preserve">2.5.1. Rodzaje nieruchomości - nieruchomości gruntowe, budynkowe i lokalowe</w:t>
              <w:br/>
              <w:t xml:space="preserve">2.5.2. Wieczystoksięgowe ujęcie nieruchomości</w:t>
              <w:br/>
              <w:t xml:space="preserve">2.5.3. Pojęcie części składowych nieruchomości</w:t>
              <w:br/>
              <w:t xml:space="preserve">2.5.4. Pojęcie przynależności i pożytków</w:t>
              <w:br/>
              <w:t xml:space="preserve">2.6. Własność - pojęcie, ochrona, współwłasność</w:t>
              <w:br/>
              <w:t xml:space="preserve">2.7. Użytkowanie wieczyste - zakres i treść prawa użytkowania wieczystego</w:t>
              <w:br/>
              <w:t xml:space="preserve">2.8. Ograniczone prawa rzeczowe, ze szczególnym uwzględnieniem praw na nieruchomościach</w:t>
              <w:br/>
              <w:t xml:space="preserve">3.</w:t>
            </w:r>
            <w:r>
              <w:rPr>
                <w:b w:val="false"/>
                <w:bCs w:val="false"/>
                <w:sz w:val="24"/>
                <w:szCs w:val="24"/>
                <w:lang w:val="en-US"/>
              </w:rPr>
              <w:tab/>
            </w: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Podstawy prawa zobowiązań (6 godz.)</w:t>
              <w:br/>
              <w:t xml:space="preserve">3.1. Ogólne zasady zawierania umów</w:t>
              <w:br/>
              <w:t xml:space="preserve">3.1.1. Zasada swobody umów</w:t>
              <w:br/>
              <w:t xml:space="preserve">3.1.2. Tryb zawarcia umowy - oferta, aukcja, przetarg</w:t>
              <w:br/>
              <w:t xml:space="preserve">3.2. Niedozwolone postanowienia umowne</w:t>
              <w:br/>
              <w:t xml:space="preserve">3.3. Umowy obligacyjne o korzystanie z nieruchomości (najem, dzierżawa, leasing, timesharing)</w:t>
              <w:br/>
              <w:t xml:space="preserve">4.</w:t>
            </w:r>
            <w:r>
              <w:rPr>
                <w:b w:val="false"/>
                <w:bCs w:val="false"/>
                <w:sz w:val="24"/>
                <w:szCs w:val="24"/>
                <w:lang w:val="en-US"/>
              </w:rPr>
              <w:tab/>
            </w: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Podstawy prawa i postępowania administracyjnego (4 godz.)</w:t>
              <w:br/>
              <w:t xml:space="preserve">4.1. Zasady ogólne prawa administracyjnego</w:t>
              <w:br/>
              <w:t xml:space="preserve">4.2. Struktura i kompetencje organów administracji publicznej. Władza państwowa i samorządowa</w:t>
              <w:br/>
              <w:t xml:space="preserve">4.3. Postępowanie administracyjne - organy i ich właściwość miejscowa i rzeczowa</w:t>
              <w:br/>
              <w:t xml:space="preserve">4.4. Strony postępowania administracyjnego i ich pełnomocnicy</w:t>
              <w:br/>
              <w:t xml:space="preserve">4.5. Decyzje i postanowienia</w:t>
              <w:br/>
              <w:t xml:space="preserve">4.6. Odwołania</w:t>
              <w:br/>
              <w:t xml:space="preserve">4.7. Wznowienie postępowania, uchylenie, zmiana oraz stwierdzenie nieważności decyzji</w:t>
              <w:br/>
              <w:t xml:space="preserve">4.8. Wydawanie zaświadczeń</w:t>
              <w:br/>
              <w:t xml:space="preserve">4.9. Postępowanie sądowoadministracyjne</w:t>
              <w:br/>
              <w:t xml:space="preserve">4.10. Postępowanie egzekucyjne w administracji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Student powinien znać podstawowe pojęcia i zasady z zakresu prawa cywilnego, rzeczowego i administracyjnego, w celu prawidłowego wykonywania czynności zawodowych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InzA_K02+, IT/IL1A_K06+, IT/IL1A_K07+, InzA_U03+, InzA_U06+, InzA_W03+, IT/IL1A_W08+, InzA_W04+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GiK1A_GiG_K05+, GiK1A_GiG_U15+, GiK1A_GiG_W15+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Studenci potrafią dyskutować o problemie i wspólnie poszukiwać rozwiązania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w oparciu o wiedzę i akty prawne poszukiwać rozwiązania problemu.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ma podstawową wiedzę z zakresu prawa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'U1', 'K1']-wykład z prezentacją multimedialną-1.</w:t>
                  </w:r>
                  <w:r>
                    <w:tab/>
                  </w:r>
                  <w:r>
                    <w:t xml:space="preserve">Część ogólna prawa cywilnego (6 godz.)</w:t>
                    <w:br/>
                    <w:t xml:space="preserve">1.1. Podmioty prawa cywilnego</w:t>
                    <w:br/>
                    <w:t xml:space="preserve">1.2. Szczególne regulacje dotyczące spółek handlowych (osobowych i kapitałowych)</w:t>
                    <w:br/>
                    <w:t xml:space="preserve">1.3. Przesłanki ważności czynności prawnych</w:t>
                    <w:br/>
                    <w:t xml:space="preserve">1.4. Sankcje wadliwości czynności prawnych (nieważność, bezskuteczność)</w:t>
                    <w:br/>
                    <w:t xml:space="preserve">1.5. Forma czynności prawnych</w:t>
                    <w:br/>
                    <w:t xml:space="preserve">1.6. Przedawnienie roszczeń</w:t>
                    <w:br/>
                    <w:t xml:space="preserve">2.</w:t>
                  </w:r>
                  <w:r>
                    <w:tab/>
                  </w:r>
                  <w:r>
                    <w:t xml:space="preserve">Podstawy prawa rzeczowego (10 godz.)</w:t>
                    <w:br/>
                    <w:t xml:space="preserve">2.1. Mienie jako kategoria prawa cywilnego</w:t>
                    <w:br/>
                    <w:t xml:space="preserve">2.1.1. Pojęcie praw majątkowych</w:t>
                    <w:br/>
                    <w:t xml:space="preserve">2.1.2. Przykłady praw majątkowych na nieruchomościach</w:t>
                    <w:br/>
                    <w:t xml:space="preserve">2.2. Mienie państwowe, samorządowe i prywatne</w:t>
                    <w:br/>
                    <w:t xml:space="preserve">2.3. Geneza stosunków własnościowych w Polsce (komunalizacja, uwłaszczenie osób prawnych)</w:t>
                    <w:br/>
                    <w:t xml:space="preserve">2.4. Pojęcie rzeczy ruchomych i nieruchomych</w:t>
                    <w:br/>
                    <w:t xml:space="preserve">2.5. Definicja nieruchomości</w:t>
                    <w:br/>
                    <w:t xml:space="preserve">2.5.1. Rodzaje nieruchomości - nieruchomości gruntowe, budynkowe i lokalowe</w:t>
                    <w:br/>
                    <w:t xml:space="preserve">2.5.2. Wieczystoksięgowe ujęcie nieruchomości</w:t>
                    <w:br/>
                    <w:t xml:space="preserve">2.5.3. Pojęcie części składowych nieruchomości</w:t>
                    <w:br/>
                    <w:t xml:space="preserve">2.5.4. Pojęcie przynależności i pożytków</w:t>
                    <w:br/>
                    <w:t xml:space="preserve">2.6. Własność - pojęcie, ochrona, współwłasność</w:t>
                    <w:br/>
                    <w:t xml:space="preserve">2.7. Użytkowanie wieczyste - zakres i treść prawa użytkowania wieczystego</w:t>
                    <w:br/>
                    <w:t xml:space="preserve">2.8. Ograniczone prawa rzeczowe, ze szczególnym uwzględnieniem praw na nieruchomościach</w:t>
                    <w:br/>
                    <w:t xml:space="preserve">3.</w:t>
                  </w:r>
                  <w:r>
                    <w:tab/>
                  </w:r>
                  <w:r>
                    <w:t xml:space="preserve">Podstawy prawa zobowiązań (6 godz.)</w:t>
                    <w:br/>
                    <w:t xml:space="preserve">3.1. Ogólne zasady zawierania umów</w:t>
                    <w:br/>
                    <w:t xml:space="preserve">3.1.1. Zasada swobody umów</w:t>
                    <w:br/>
                    <w:t xml:space="preserve">3.1.2. Tryb zawarcia umowy - oferta, aukcja, przetarg</w:t>
                    <w:br/>
                    <w:t xml:space="preserve">3.2. Niedozwolone postanowienia umowne</w:t>
                    <w:br/>
                    <w:t xml:space="preserve">3.3. Umowy obligacyjne o korzystanie z nieruchomości (najem, dzierżawa, leasing, timesharing)</w:t>
                    <w:br/>
                    <w:t xml:space="preserve">4.</w:t>
                  </w:r>
                  <w:r>
                    <w:tab/>
                  </w:r>
                  <w:r>
                    <w:t xml:space="preserve">Podstawy prawa i postępowania administracyjnego (4 godz.)</w:t>
                    <w:br/>
                    <w:t xml:space="preserve">4.1. Zasady ogólne prawa administracyjnego</w:t>
                    <w:br/>
                    <w:t xml:space="preserve">4.2. Struktura i kompetencje organów administracji publicznej. Władza państwowa i samorządowa</w:t>
                    <w:br/>
                    <w:t xml:space="preserve">4.3. Postępowanie administracyjne - organy i ich właściwość miejscowa i rzeczowa</w:t>
                    <w:br/>
                    <w:t xml:space="preserve">4.4. Strony postępowania administracyjnego i ich pełnomocnicy</w:t>
                    <w:br/>
                    <w:t xml:space="preserve">4.5. Decyzje i postanowienia</w:t>
                    <w:br/>
                    <w:t xml:space="preserve">4.6. Odwołania</w:t>
                    <w:br/>
                    <w:t xml:space="preserve">4.7. Wznowienie postępowania, uchylenie, zmiana oraz stwierdzenie nieważności decyzji</w:t>
                    <w:br/>
                    <w:t xml:space="preserve">4.8. Wydawanie zaświadczeń</w:t>
                    <w:br/>
                    <w:t xml:space="preserve">4.9. Postępowanie sądowoadministracyjne</w:t>
                    <w:br/>
                    <w:t xml:space="preserve">4.10. Postępowanie egzekucyjne w administracji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Wykład-(Kolokwium pisemne)-['W1', 'U1', 'K1']-Kolokwium w formie testu wielokrotnego wyboru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Kodeks Cywilny. Komentarz 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Gniewek E,  C.H. Beck , 12017,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Prawo rzeczowe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Ignatowicz J., Stefaniuk K,  LexisNexis, 2012,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Prawo i postępowanie administracyjne w pigułce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Gacka-Asiewicz A,  C.H. Beck , 2015,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 - przedmioty kształcenia ogólnego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Prawo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Zdalne systemy pomiarowe trzeci rok semestr piąty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Anna Klimach, anna.klimach@uwm.edu.pl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08S1-PRAWO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Prawo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2024Z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Law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nauka do zaliczenia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aktów prawnych na zajęcia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30.00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60.00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60.00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