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08S1-RW1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Rachunek wyrównawczy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Least Squares Adjustment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Algebra macierzy. Macierze o specjalnej strukturze. Podstawowe działania na macierzach. Odwrotność nieosobliwych macierzy kwadratowych i metody jej wyznaczania. Metody rozwiązywania układów równań liniowych. Uogólnione odwrotności macierzy (przykłady i ich zastosowanie w rozwiązywaniu układów równań liniowych). Podstawy rachunku prawdopodobieństwa (prawdopodobieństwo, teoria zdarzeń losowych, przestrzeń probabilistyczna). Funkcjonalne modele błędów pomiaru (błędy losowe i deterministyczne). Zmienne losowe jednowymiarowe. Wyniki pomiarów, jako zmienne losowe. Typowe rozkłady zmiennych losowych. Parametry opisowe zmiennych jednowymiarowych. Zmienne losowe wielowymiarowe (wektor losowy) i ich parametry opisowe. Podstawy teoretyczne estymacji punktowej. Estymacja punktowa metodą najmniejszych kwadratów. Estymacja przedziałowa.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działania na macierzach. Rozkład macierzy na czynniki trójkątne. Obliczanie odwrotności nieosobliwych macierzy kwadratowych. Rozwiązywanie nieosobliwych układów równań liniowych. Obliczanie przykładowych uogólnionych odwrotności macierzy (rozwiązywanie układów równań liniowych z ich zastosowaniem). Podstawy rachunku prawdopodobieństwa. Rozkłady prawdopodobieństwa zmiennych losowych (dystrybuanta, funkcja gęstości, prawdopodobieństwo w przedziałach). Przykładowe rozkłady (zero-jedynkowy, dwumianowy, równomierny, normalny). Obliczanie parametrów opisowych (wartość oczekiwana, wariancja, odchylenie standardowe). Propagacja wartości oczekiwanej i wariancji. Rozkłady prawdopodobieństwa i parametry opisowe zmiennych wielowymiarowych. Estymatory punktowe wartości oczekiwanej i wariancji. Wyznaczenie estymatorów przedziałowych wartości oczekiwanej i wariancji.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algebry macierzy i zastosowaniem macierzy w rozwiązywaniu zadań geodezyjnych. Zrozumienie podstaw probabilistycznych teorii błędów pomiarów. Umiejętność wnioskowania statystycznego.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IT/IL1A_U01+,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informacyjny-Algebra macierzy. Macierze o specjalnej strukturze. Podstawowe działania na macierzach. Odwrotność nieosobliwych macierzy kwadratowych i metody jej wyznaczania. Metody rozwiązywania układów równań liniowych. Uogólnione odwrotności macierzy (przykłady i ich zastosowanie w rozwiązywaniu układów równań liniowych). Podstawy rachunku prawdopodobieństwa (prawdopodobieństwo, teoria zdarzeń losowych, przestrzeń probabilistyczna). Funkcjonalne modele błędów pomiaru (błędy losowe i deterministyczne). Zmienne losowe jednowymiarowe. Wyniki pomiarów, jako zmienne losowe. Typowe rozkłady zmiennych losowych. Parametry opisowe zmiennych jednowymiarowych. Zmienne losowe wielowymiarowe (wektor losowy) i ich parametry opisowe. Podstawy teoretyczne estymacji punktowej. Estymacja punktowa metodą najmniejszych kwadratów. Estymacja przedziałowa.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audytoryjne, rozwiązywanie zadań-Podstawowe działania na macierzach. Rozkład macierzy na czynniki trójkątne. Obliczanie odwrotności nieosobliwych macierzy kwadratowych. Rozwiązywanie nieosobliwych układów równań liniowych. Obliczanie przykładowych uogólnionych odwrotności macierzy (rozwiązywanie układów równań liniowych z ich zastosowaniem). Podstawy rachunku prawdopodobieństwa. Rozkłady prawdopodobieństwa zmiennych losowych (dystrybuanta, funkcja gęstości, prawdopodobieństwo w przedziałach). Przykładowe rozkłady (zero-jedynkowy, dwumianowy, równomierny, normalny). Obliczanie parametrów opisowych (wartość oczekiwana, wariancja, odchylenie standardowe). Propagacja wartości oczekiwanej i wariancji. Rozkłady prawdopodobieństwa i parametry opisowe zmiennych wielowymiarowych. Estymatory punktowe wartości oczekiwanej i wariancji. Wyznaczenie estymatorów przedziałowych wartości oczekiwanej i wariancji.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dyskusji)-['W1']-udział w dyskusji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'K1']-Zaliczenie dwóch kolokwiów pisemnych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Rachunek Wyrównawczy w Geodezji (z przykładami)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Zbigniew Wiśniewski,  Wydawnictwo UWM,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Teoretyczne podstawy opracowania wyników pomiarów geodezyjnych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Lubomir Włodzimierz Baran,  wyd. PWN, 1999,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Robert Duchnowski, robert.duchnowski@uwm.edu.pl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08S1-RW1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Rachunek wyrównawczy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Least Squares Adjustment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