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49S1-SOMUZ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oczyszczania miast, utrzymanie zieleni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City cleaning systems, greenery maintenance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ĆWICZENIA:Zapoznanie ze strukturą i organizacją systemu utrzymania czystości i porządku na terenie gminy. Podstawowe
</w:t>
              <w:br/>
              <w:t xml:space="preserve">obliczenia z zakresu gospodarki odpadami komunalnymi. Analiza regulaminów porządkowych. Zapoznanie z
</w:t>
              <w:br/>
              <w:t xml:space="preserve">podstawowymi procesami przetargowymi na prace porządkowe. Wykonywanie podstawowych obliczeń w zakresie oczyszczania ulic i placów. Analizowanie dokumentacji i projektów w zakresie inwestycji, prac porządkowych w terenach zielonych. Projektowanie obiektów na terenach zieleni miejskiej.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Analiza ustaw o utrzymaniu czystości i porządku w gminach. Charakterystyka zagadnień ekonomicznych.
</w:t>
              <w:br/>
              <w:t xml:space="preserve">Systemy zbiórki, przeładunku i transportu odpadów komunalnych. Omówienie znaczenia zieleni w przestrzeni publicznej miast. Zagadnienia prawne i ekonomiczne w zakresie urządzania i utrzymania terenów zielonych. Rewaloryzacja zieleni miejskiej.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ĆWICZENIA:Zapoznanie ze strukturą i organizacją systemu utrzymania czystości i porządku na terenie gminy. Podstawowe
</w:t>
              <w:br/>
              <w:t xml:space="preserve">obliczenia z zakresu gospodarki odpadami komunalnymi. Analiza regulaminów porządkowych. Zapoznanie z
</w:t>
              <w:br/>
              <w:t xml:space="preserve">podstawowymi procesami przetargowymi na prace porządkowe. Wykonywanie podstawowych obliczeń w zakresie oczyszczania ulic i placów. Analizowanie dokumentacji i projektów w zakresie inwestycji, prac porządkowych w terenach zielonych. Projektowanie obiektów na terenach zieleni miejskiej.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zasadami utrzymania czystości, porządku w gminach oraz z zasadami urządzania i utrzymania
</w:t>
              <w:br/>
              <w:t xml:space="preserve">terenów zielonych w miastach.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IT/ISG1A_K05+, IT/ISG1A_U10++,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K1_K05+, K1_U09++, K1_W12+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kreatywność w organizowaniu warsztatu pracy i samodzielnym podejmowaniu decyzji w zakresie doboru odpowiednich i efektywnych metod utrzymania porządku i czystości w gminach.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zdolność oceny i trafnego przewidywania efektywności zastosowanych technologii stosowanych w systemach zieleni miejskiej.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ustawy i rozporządzenia, a także uchwały samorządowe w zakresie prac porządkowych, utrzymania czystości i również w zakresie tworzenia niezbędnych specyfikacji przetargowych oraz potrafi
</w:t>
                    <w:br/>
                    <w:t xml:space="preserve">opracować podstawowe założenia dla projektów w zakresie utrzymania porządku i czystości na terenie gminy oraz dla obiektów na terenach zieleni miejskiej.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zagadnienia związane z procedurami regulującymi prace porządkowe i utrzymanie zieleni miejskiej na teranie gminy, potrafi scharakteryzować systemy zbiórki, przeładunku i transportu odpadów komunalnych,
</w:t>
                    <w:br/>
                    <w:t xml:space="preserve">charakteryzuje tereny zielone i ich rolę w miastach.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terenowe-['K1', 'K2']-wycieczka do Zakładu Gospodarki Komunalnej-ĆWICZENIA:Zapoznanie ze strukturą i organizacją systemu utrzymania czystości i porządku na terenie gminy. Podstawowe
</w:t>
                    <w:br/>
                    <w:t xml:space="preserve">obliczenia z zakresu gospodarki odpadami komunalnymi. Analiza regulaminów porządkowych. Zapoznanie z
</w:t>
                    <w:br/>
                    <w:t xml:space="preserve">podstawowymi procesami przetargowymi na prace porządkowe. Wykonywanie podstawowych obliczeń w zakresie oczyszczania ulic i placów. Analizowanie dokumentacji i projektów w zakresie inwestycji, prac porządkowych w terenach zielonych. Projektowanie obiektów na terenach zieleni miejskiej.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'K2', 'U2']-Wykład audytoryjny z
</w:t>
                    <w:br/>
                    <w:t xml:space="preserve">prezentacją multimedialną.,-Analiza ustaw o utrzymaniu czystości i porządku w gminach. Charakterystyka zagadnień ekonomicznych.
</w:t>
                    <w:br/>
                    <w:t xml:space="preserve">Systemy zbiórki, przeładunku i transportu odpadów komunalnych. Omówienie znaczenia zieleni w przestrzeni publicznej miast. Zagadnienia prawne i ekonomiczne w zakresie urządzania i utrzymania terenów zielonych. Rewaloryzacja zieleni miejskiej.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'K2', 'U2']-Ćwiczenia obliczeniowe-ĆWICZENIA:Zapoznanie ze strukturą i organizacją systemu utrzymania czystości i porządku na terenie gminy. Podstawowe
</w:t>
                    <w:br/>
                    <w:t xml:space="preserve">obliczenia z zakresu gospodarki odpadami komunalnymi. Analiza regulaminów porządkowych. Zapoznanie z
</w:t>
                    <w:br/>
                    <w:t xml:space="preserve">podstawowymi procesami przetargowymi na prace porządkowe. Wykonywanie podstawowych obliczeń w zakresie oczyszczania ulic i placów. Analizowanie dokumentacji i projektów w zakresie inwestycji, prac porządkowych w terenach zielonych. Projektowanie obiektów na terenach zieleni miejskiej.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'K2', 'U2']-Zaliczenie pisemne lub ustne (ustrukturyzowane pytania)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pisemne)-['K1', 'U1', 'W1', 'K2']-Rozwiązywanie zadań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Biologia i ekologia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Posiadanie podstawowej wiedzy z zakresu ekologii, gospodarki odpadami, recyklingu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Wojciech Janczukowicz, jawoj@uwm.edu.pl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49S1-SOMUZ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oczyszczania miast, utrzymanie zieleni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City cleaning systems, greenery maintenance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 z zajęć terenowych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pisemnego zaliczenia wykładów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