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49S1-ANWIS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Analiza wody 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and Sewage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ĆWICZENIA:Teoretyczne wprowadzenie do ćwiczeń laboratoryjnych z analizy wody i ścieków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zasad oznaczania podstawowych wskaźników zanieczyszczeń występujących w wodach i ściekach.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IT/ISG1A_U05+, IT/ISG1A_U09+,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K1_U06+, K1_U08+, K1_W03+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proste zadania analityczne i badawcze związane z analizą wody i ścieków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i w zespole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proste zadania analityczne i badawcze związane z analizą wody i ścieków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Dokonuje pomiarów i wyznacza wartości oraz ocenia wiarygodność podstawowych wielkości fizycznych i chemicznych w wodzie i ściekach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w zakresie głównych zanieczyszczeń wód oraz charakterystyki składu i obciążenia ścieków bytowo gospodarczych, wykazuje znajomość podstawowych metod rozdziału substancji (ekstrakcja, destylacja) i sposobów mineralizacji próbek chemicznych.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laboratoryjne-['K1', 'U1', 'W1', 'K2', 'U2']-Ćwiczenia laboratoryjne-ĆWICZENIA:Teoretyczne wprowadzenie do ćwiczeń laboratoryjnych z analizy wody i ścieków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pisemne)-['W1']-kolokwium zaliczeniowe: testowe z pytaniami wymagającymi krótkich, syntetycznych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laboratoryjne-(Ocena pracy i wspólpracy w grupie)-['K1', 'K2']-- odpowiednia organizacja pracy, właściwa kolejność wykonywania analiz, uzyskanie prawidłowego wyniku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laboratoryjne-(Sprawozdanie)-['U1', 'U2']-sprawozdanie z wykonanej analizy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Fizyczno-chemiczne badanie wody i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Hermanowicz W., Dożańska W., Dojlido J., Koziorowski B.,  Wydawnictwo Arkady, Warszawa,,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wód powierzchniowych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Dojlido J.R.,  Wydawnictwo Ekonomia i Środowisko, Białystok.,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 analizy wody i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Świetlik R., Dojlido R.J,  Wyd. Politechniki Radomska,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Ścieki przemysłowe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Bartkiewicz B.,  Oficyna Wydawnicza Politechniki Warszawskiej,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Kanalizacja miast i oczyszczanie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Imhoff K., K,  Arkady, Warszawa, 1982,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zna zasady pracy w laboratorium chemicznym, rozróżnia szkło laboratoryjne i zna jego przeznaczenie. Ma podstawową wiedzę z zakresu chemii: symbole pierwiastków chemicznych, kwasy, zasady, sole, procesy utleniania i redukcji, stopnie utlenienia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Tandyrak, renata.tandyrak@uwm.edu.pl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49S1-ANWIS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Analiza wody 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and Sewage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Teoretyczne 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 z wykonanych analiz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