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wodociągowo-kanalizacyjna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- Sewage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czasie pobytu w przedsiębiorstwie wodociągów i kanalizacji student powinien zapoznać się z</w:t>
              <w:br/>
              <w:t xml:space="preserve">zagadnieniami dotyczącymi struktury i organizacji przedsiębiorstwa, zasad finansowania oraz warunków</w:t>
              <w:br/>
              <w:t xml:space="preserve">bezpieczeństwa podczas eksploatacji urządzeń wodociągowo- kanalizacyjnych, funkcjonowania warsztatów zakładowych, pogotowia technicznego oraz służb kontrolujących jakość wody i ścieków, funkcjonowania zakładowego laboratorium wody, ścieków i osadów, funkcjonowania służb odpowiedzialnych za inwestycje prowadzone przez przedsiębiorstwo, eksploatacji sieci kanalizacyjnych i wodociągowych, eksploatacji stacji uzdatniania wody, eksploatacji oczyszczalni ścieków, budowy obiektów i urządzeń technologicznych służących do podnoszenia i uzdatniania wody, pompowania i oczyszczania ścieków oraz przeróbki osadów ściekowych.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praktycznej w zakresie funkcjonowania i organizacji przedsiębiorstw wodociągowo-kanalizacyjnych.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IT/ISG1A_K06+, IT/ISG1A_U13+, IT/ISG1A_U11+, IT/ISG1A_U14+, IT/ISG1A_U05+,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K1_K06+, K1_U12+, K1_U10+, K1_U13+, K1_U06+,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odpowiedzialności za bezpieczeństwo pracy podlegających mu pracowników.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Będzie umiał współpracować w zespołach wchodzących w skład struktury przedsiębiorstwa wod-kan.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funkcjonowanie przedsiębiorstwa wodociągowo – kanalizacyjnego.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nabywa umiejętność organizowania pracy z zachowanie zasad BHP w przedsiębiorstwie wod-kan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renowację istniejących odcinków sieci oraz nadzorować budowę nowych odcinków sieci.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aparaturę do monitoringu sieci wodociągowych, potrafi reagować w sytuacjach awarii systemu wod-kan.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na temat funkcjonowania systemów wod-kan, działania ujęć wody, pompowni wodociągowych i pompowni ścieków, podstawowych zabiegów eksploatacyjnych na sieciach wod-kan, zna sposób funkcjonowania lokalnego przedsiębiorstwa wodociągów i kanalizacji i eksploatacji sieci wod-kan, obiektów uzdatniania wody, oczyszczalni ścieków oraz kontroli procesów technologicznych.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'U2', 'K3', 'U3', 'U4']-zajęcia praktyczne-W czasie pobytu w przedsiębiorstwie wodociągów i kanalizacji student powinien zapoznać się z</w:t>
                    <w:br/>
                    <w:t xml:space="preserve">zagadnieniami dotyczącymi struktury i organizacji przedsiębiorstwa, zasad finansowania oraz warunków</w:t>
                    <w:br/>
                    <w:t xml:space="preserve">bezpieczeństwa podczas eksploatacji urządzeń wodociągowo- kanalizacyjnych, funkcjonowania warsztatów zakładowych, pogotowia technicznego oraz służb kontrolujących jakość wody i ścieków, funkcjonowania zakładowego laboratorium wody, ścieków i osadów, funkcjonowania służb odpowiedzialnych za inwestycje prowadzone przez przedsiębiorstwo, eksploatacji sieci kanalizacyjnych i wodociągowych, eksploatacji stacji uzdatniania wody, eksploatacji oczyszczalni ścieków, budowy obiektów i urządzeń technologicznych służących do podnoszenia i uzdatniania wody, pompowania i oczyszczania ścieków oraz przeróbki osadów ściekowych.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'U2', 'K3', 'U3', 'U4']-Na podstawie dziennika praktyk, sprawozdania z praktyki,oceny opiekuna praktyk oraz ewentualnego zaliczenia ustnego.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wody i ścieków, Mikrobiologia sanitarna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Mikrobiologii środowiskowej oraz Technologii wody i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wodociągowo-kanalizacyjna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- Sewage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80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zajęcia praktyczne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