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ĆWICZENIA:Wyszukiwanie piśmiennictwa w elektronicznych bazach polskich i zagranicznych. Porządkowanie materiałów i sporządzanie  bibliografii: klasyfikacja materiałów źródłowych, ocena i selekcja zebranych materiałów. Prawa autorskie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umiejętności samokształcenia się, zwiększenie zdolności obserwowania i analizowania otaczających zjawisk, zdobycie  wiedzy o metodach badawczych, wymiana doświadczeń pomiędzy studentami oraz rozwijanie i pogłębianie współpracy pomiędzy studentem i opiekunem; opanowania techniki pisania pracy.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informacje w sposób powszechnie zrozumiały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Przejawia potrzebę ciągłego pogłębiania wiedzy i poszanowanie dla umiejętności wiedzy nabytej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Poszukuje, analizuje i przetwarza informacje pochodzące z różnych źródeł, ustnie prezentuje poszczególne rozdziały pracy dyplomowej oraz sporządza abstrakty w języku angielskim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naukową, w języku polskim i obcym przygotowując bibliografię do inżynierskiej pracy dyplomowej oraz opracowuje dobrze udokumentowany wstęp do problemu będącego przedmiotem pracy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prawo autorskie oraz zasady ochrony własności intelektualnej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'U2', 'U3']-Ćwiczenia audytoryjne - praca indywidualna i w grupach, dyskusja, prezentacje multimedialne-ĆWICZENIA:Wyszukiwanie piśmiennictwa w elektronicznych bazach polskich i zagranicznych. Porządkowanie materiałów i sporządzanie  bibliografii: klasyfikacja materiałów źródłowych, ocena i selekcja zebranych materiałów. Prawa autorskie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grupie)-['K1', 'U1', 'W1', 'K2', 'U2', 'U3']-Przygotowanie prezentacji, wykonanie opracowań, przygotowanie odpowiedzi na zagadnienia egzaminacyjne.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empirycznych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Pabis S.,  wyd. Koszalin,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Z.,  wyd. Lublin,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Research Methodology in the Medical and Biological Sciences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Bjorn O.,  wyd. Academic Press, t.ISBN 13: 978-0-12-373874-5,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PWN Warszawa,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Groble A.,  wyd. Kraków,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Seminaria dyplomowe 1, przedmioty z toku 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i umiejętności nabyte w trakcie realizacji przedmiotów występujących w planie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dwóch wystąpień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materiałów i sporządzanie bibliografii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