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49S1-HNOZ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Hydrologia oraz nauki o Ziemi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Hydrology and Earth Sciences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Historia Ziemi. Budowa geologiczna Ziemi. Czynniki kształtujące powierzchnię lądów: wietrzenie, działalność </w:t>
              <w:br/>
              <w:t xml:space="preserve">rzek, wiatru i lodowców. Hydrologia jako dyscyplina naukowa i jej podział na specjalistyczne działy. </w:t>
              <w:br/>
              <w:t xml:space="preserve">Występowanie wody w przyrodzie i cykl hydrologiczny. Obiekty i jednostki hydrograficzne, dorzecze, zlewnia, zlewisko, zlewnie rzek i jezior, zlewnie cząstkowe, zlewnia różnicowa, wododział i jego wyznaczanie. Jeziora </w:t>
              <w:br/>
              <w:t xml:space="preserve">naturalne i sztuczne, definicje, geneza, typy zasilania, termika, typy cyrkulacyjne. Odpływ rzeczny i jego </w:t>
              <w:br/>
              <w:t xml:space="preserve">składowe. Systemy rzeczne i ich charakterystyki, sieci wód płynących, podział hierarchiczny sieci rzecznej, stany wód, miary odpływu, przepływy charakterystyczne, przepływy nienaruszalne, niżówki i wezbrania. </w:t>
              <w:br/>
              <w:t xml:space="preserve">Klasyfikacja i przydatność wód w gospodarce człowieka. Geneza, typologia i uwarunkowania środowiskowe </w:t>
              <w:br/>
              <w:t xml:space="preserve">kształtowania się zasobów wód podziemnych. Występowanie, zasilanie, reżim hydrologiczny i klasyfikacja </w:t>
              <w:br/>
              <w:t xml:space="preserve">źródeł.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:Obliczanie natężenia przepływu w korycie rzecznym na podstawie </w:t>
              <w:br/>
              <w:t xml:space="preserve">obserwacji wodowskazowych oraz wyznaczanie metodą graficzną i analityczną krzywej konsumpcyjnej. </w:t>
              <w:br/>
              <w:t xml:space="preserve">Obliczanie przepływów charakterystycznych pierwszego stopnia: NQ, SQ i WQ. Wyznaczanie granicy zlewni </w:t>
              <w:br/>
              <w:t xml:space="preserve">powierzchniowej i wykonanie jej szczegółowego podziału hydrograficznego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hydrologii, metodami prowadzenia obserwacji, pomiarów i obliczeń hydrologicznych, </w:t>
              <w:br/>
              <w:t xml:space="preserve">w tym procesami i zjawiskami zachodzącymi w hydrosferze.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IT/ISG1A_K01+, IT/ISG1A_K03+, IT/ISG1A_U09+, IT/ISG1A_W04+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K1_K01+, K1_K03+, K1_U08+, K1_W13+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multimedialną.-Historia Ziemi. Budowa geologiczna Ziemi. Czynniki kształtujące powierzchnię lądów: wietrzenie, działalność </w:t>
                    <w:br/>
                    <w:t xml:space="preserve">rzek, wiatru i lodowców. Hydrologia jako dyscyplina naukowa i jej podział na specjalistyczne działy. </w:t>
                    <w:br/>
                    <w:t xml:space="preserve">Występowanie wody w przyrodzie i cykl hydrologiczny. Obiekty i jednostki hydrograficzne, dorzecze, zlewnia, zlewisko, zlewnie rzek i jezior, zlewnie cząstkowe, zlewnia różnicowa, wododział i jego wyznaczanie. Jeziora </w:t>
                    <w:br/>
                    <w:t xml:space="preserve">naturalne i sztuczne, definicje, geneza, typy zasilania, termika, typy cyrkulacyjne. Odpływ rzeczny i jego </w:t>
                    <w:br/>
                    <w:t xml:space="preserve">składowe. Systemy rzeczne i ich charakterystyki, sieci wód płynących, podział hierarchiczny sieci rzecznej, stany wód, miary odpływu, przepływy charakterystyczne, przepływy nienaruszalne, niżówki i wezbrania. </w:t>
                    <w:br/>
                    <w:t xml:space="preserve">Klasyfikacja i przydatność wód w gospodarce człowieka. Geneza, typologia i uwarunkowania środowiskowe </w:t>
                    <w:br/>
                    <w:t xml:space="preserve">kształtowania się zasobów wód podziemnych. Występowanie, zasilanie, reżim hydrologiczny i klasyfikacja </w:t>
                    <w:br/>
                    <w:t xml:space="preserve">źródeł.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'K1']-Prezentacje multimedialne. Materiały do obliczeń, mapy.-:Obliczanie natężenia przepływu w korycie rzecznym na podstawie </w:t>
                    <w:br/>
                    <w:t xml:space="preserve">obserwacji wodowskazowych oraz wyznaczanie metodą graficzną i analityczną krzywej konsumpcyjnej. </w:t>
                    <w:br/>
                    <w:t xml:space="preserve">Obliczanie przepływów charakterystycznych pierwszego stopnia: NQ, SQ i WQ. Wyznaczanie granicy zlewni </w:t>
                    <w:br/>
                    <w:t xml:space="preserve">powierzchniowej i wykonanie jej szczegółowego podziału hydrograficznego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'K1']-Pytania z wiedzy przekazanej na wykładach.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pisemne)-['W1', 'U1', 'K1']-Kolokwium z wiedzy teoretycznej przekazywanej na ćwiczeniach.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Hydrologia ogólna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Bajkiewicz-Grabowska E., Mikulski Z.,  PWN Warszawa,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Przewodnik do ćwiczeń z hydrologii ogólnej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Bajkiewicz_Grabowska E., Magnuszewski A., Mikulski Z.,  PWN Warszawa,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Limnologia fizyczna Polski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Choiński A.,  Wyd. UAM,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Zlewnia, procesy i zjawiska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Pociask-Karteczka J.,  Wyd. UJ, 2001,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przyrodnicze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chemia.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 matematyki, fizyki i chemii na poziomie szkoły średniej.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Grochowska, jgroch@uwm.edu.pl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49S1-HNOZ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Hydrologia oraz nauki o Ziemi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Hydrology and Earth Sciences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