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49S1-OCHROSRO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Protection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Biosfera jako środowisko globalne. Historia ochrony środowiska w Polsce i na świecie. Idea zrównoważonego rozwoju – wskaźniki ekorozwoju: prawa i zasady. Przyrodnicze aspekty ochrony środowiska – zagrożenie bioróżnorodności. Zasady gospodarowania zasobami odnawialnymi i nieodnawialnymi. Ochrona atmosfery – źródła i rodzaje zanieczyszczeń, skutki globalne. Ochrona hydrosfery – źródła i rodzaje zanieczyszczeń eutrofizacja, problem deficytu wody na świecie. Ochrona gleb – źródła i rodzaje zanieczyszczeń, różne formy oddziaływania na litosferę. Systemy rolnicze a zdrowa żywność. Wpływ zanieczyszczeń środowiska na zdrowie człowieka. Ochrona lasów – zagrożenia lasów, sposoby przeciwdziałania. Przedsięwzięcia i środki techniczne w ochronie środowiska – koncepcja czystych technologii. Globalne zagrożenia - przeciwdziałanie zmianom klimatu, adaptacja do zmian klimatu.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Ochrona środowiska w świetle badań statystycznych i jej finansowanie w Polsce i na świecie. Etapy realizacji ekorozwoju – Deklaracja z Rio, Agenda 21. Bioróżnorodność na terenie województwa warmińsko-mazurskiego. Zasoby odnawialne i nieodnawialne w województwie. Zanieczyszczenie powietrza w województwie warmińskomazurskim. Problem zakwaszenia środowiska w skali regionu i kraju. Zanieczyszczenie wód w województwie warmińsko-mazurskim. Ochrona wód – działania w zlewni i misie jeziora. Rodzaje gleb oraz ich zanieczyszczenie w województwie warmińsko-mazurskim, sposoby zagospodarowania. Trucizny i toksyny w żywności. Zanieczyszczenie środowiska a choroby cywilizacyjne. Zrównoważone korzystanie z lasów – lasy Warmii i Mazur. Najważniejszy problem środowiskowy w województwie (dyskusja).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wiedzy z zakresu stanu środowiska w skali lokalnej i globalnej.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IT/ISG1A_K03+, IT/ISG1A_K04+, IT/ISG1A_U08+, IT/ISG1A_U05+, IT/ISG1A_W02+, IT/ISG1A_W03+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K1_K03+, K1_K04+, K1_U07+, K1_U06+, K1_W04+, K1_W08+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Wykazuje kreatywność w pracy samodzielnej oraz aktywnie uczestniczy w pracy zespołowej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Wykazuje kreatywność w formułowaniu w sposób prosty i zrozumiały opinii i wniosków dotyczących problemów środowiskowych wynikających z działalności człowieka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samodzielnie lub w zespole wyszukać i prezentować informacje o stanie i zagrożeniach środowiska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Posiada umiejętność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Identyfikuje i wyjaśnia zjawiska oraz procesy zachodzące w atmosferze, hydrosferze i pedosferze. Definiuje powiązania między zjawiskami globalnymi a antropopresją.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Wymienia i opisuje zagrożenia środowiska związane z działalnością człowieka i siłami natury (zmiana klimatu, kwaśne deszcze, efekt cieplarniany, dziura ozonowa, eutrofizacja wód)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'W2', 'U2']-informacyjny z prezentacją multimedialną-Biosfera jako środowisko globalne. Historia ochrony środowiska w Polsce i na świecie. Idea zrównoważonego rozwoju – wskaźniki ekorozwoju: prawa i zasady. Przyrodnicze aspekty ochrony środowiska – zagrożenie bioróżnorodności. Zasady gospodarowania zasobami odnawialnymi i nieodnawialnymi. Ochrona atmosfery – źródła i rodzaje zanieczyszczeń, skutki globalne. Ochrona hydrosfery – źródła i rodzaje zanieczyszczeń eutrofizacja, problem deficytu wody na świecie. Ochrona gleb – źródła i rodzaje zanieczyszczeń, różne formy oddziaływania na litosferę. Systemy rolnicze a zdrowa żywność. Wpływ zanieczyszczeń środowiska na zdrowie człowieka. Ochrona lasów – zagrożenia lasów, sposoby przeciwdziałania. Przedsięwzięcia i środki techniczne w ochronie środowiska – koncepcja czystych technologii. Globalne zagrożenia - przeciwdziałanie zmianom klimatu, adaptacja do zmian klimatu.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'K1', 'W2', 'U2', 'K2']-tematy ćwiczeń prezentowane interaktywnie-Ochrona środowiska w świetle badań statystycznych i jej finansowanie w Polsce i na świecie. Etapy realizacji ekorozwoju – Deklaracja z Rio, Agenda 21. Bioróżnorodność na terenie województwa warmińsko-mazurskiego. Zasoby odnawialne i nieodnawialne w województwie. Zanieczyszczenie powietrza w województwie warmińskomazurskim. Problem zakwaszenia środowiska w skali regionu i kraju. Zanieczyszczenie wód w województwie warmińsko-mazurskim. Ochrona wód – działania w zlewni i misie jeziora. Rodzaje gleb oraz ich zanieczyszczenie w województwie warmińsko-mazurskim, sposoby zagospodarowania. Trucizny i toksyny w żywności. Zanieczyszczenie środowiska a choroby cywilizacyjne. Zrównoważone korzystanie z lasów – lasy Warmii i Mazur. Najważniejszy problem środowiskowy w województwie (dyskusja).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pisemny)-['W1', 'W2']-Test z pytaniami (zadaniami) otwartymi z wiedzy wykładowej-6 pytań, każde po 1 pkt.Zalicza 50% możliwych pkt. do uzyskania (3 pkt). Ocena końcowa z przedmiotu jest sumą pkt. ze wszystkich form sprawdzania W,U,K.Zalicza W-50%, U-40%, K-10%. (U1, W1, W2) ;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audytoryjne-(Prezentacja)-['W1', 'U1', 'K1', 'U2', 'K2']- Prezentacja - Student/ zespół przygotowuje prezentację na temat związany z problemem środowiskowym w</w:t>
                    <w:br/>
                    <w:t xml:space="preserve">miejscu swojego zamieszkania.Możliwych do uzyskania 4 pkt (przygot. 2, prezentacja 2).Zalicza 2 pkt. (K1, U1, U2)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audytoryjne-(Ocena pracy i wspólpracy w grupie)-['U1', 'K1', 'U2', 'K2']-Grupa podzielona na 2 zespoły; jeden przygotowuje argumenty "za", drugi "przeciw" na określony temat - dyskusja. Możliwych do uzyskania 5 pkt(lider 2,wysoka aktywność 2,aktywność 1).Zalicza</w:t>
                    <w:br/>
                    <w:t xml:space="preserve">1 pkt. (K1, K2)</w:t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Wskaźniki ekorozwoju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Borys T. (red.),  Ekonomia i Środowisko, Białystok,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Rozwój polityki ekologicznej w Unii Europejskiej i w Polsce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Famielec F.,  Wyd. Fundacja UE w Krakowie,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Ekorozwój - wyzwanie XXI wieku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Kozłowski S.,  Wyd. Nauk. PWN W-wa 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Przyszłość ekorozwoju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Kozłowski S.,   Wyd. KUL Lublin,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Ochrona środowiska w dokumentach Unii Europejskiej,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PAN,   wyd. Komitet Prognoz „Polska 2000 Plus,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Koncepcja rozwoju zrównoważonego i trwałego Polski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Piątek B.,  wyd. Naukowe PWN W-wa, 2002,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Środowiskowe zagrożenia zdrowia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Siemiński M.,,  Wyd. Nauk. PWN W-wa,, 2007,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Życie i ewolucja biosfery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Weiner J.,  Wyd. Nauk. PWN W-wa,, 2007,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0532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Ochrona środowiska, ekologia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Biologia i ekologia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terminologii ekologicznej i środowiskowej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Mirosław Grzybowski, grzybomi@uwm.edu.pl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49S1-OCHROSRO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Protection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1 prezentacji multimedialnej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przygotowanie do sprawdzianu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pisemnego zaliczenia wykładów z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audytoryjnych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