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komunalna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komunalna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