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49S1-ANWIS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Analiza wody 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and Sewage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 Teoretyczne wprowadzenie do ćwiczeń laboratoryjnych z analizy wody i ścieków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zasad oznaczania podstawowych wskaźników zanieczyszczeń występujących w wodach i ściekach.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IT/ISG1A_U05+, IT/ISG1A_U09+,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K1_U06+, K1_U08+, K1_W03+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pracuje samodzielnie, jest odpowiedzialny za bezpieczeństwo własne i innych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i w zespole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proste zadania analityczne i badawcze związane z analizą wody i ścieków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Dokonuje pomiarów i wyznacza wartości oraz ocenia wiarygodność podstawowych wielkości fizycznych i chemicznych w wodzie i ściekach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w zakresie głównych zanieczyszczeń wód oraz charakterystyki składu i obciążenia ścieków bytowo gospodarczych, wykazuje znajomość podstawowych metod rozdziału substancji (ekstrakcja, destylacja) i sposobów mineralizacji próbek chemicznych.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laboratoryjne-['K1', 'U1', 'W1', 'K2', 'U2']-Ćwiczenia laboratoryjne-ĆWICZENIA: Teoretyczne wprowadzenie do ćwiczeń laboratoryjnych z analizy wody i ścieków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pisemne)-['W1']-kolokwium zaliczeniowe: testowe z pytaniami wymagającymi krótkich, syntetycznych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laboratoryjne-(Ocena pracy i wspólpracy w grupie)-['K1', 'K2']-- odpowiednia organizacja pracy, właściwa kolejność wykonywania analiz, uzyskanie prawidłowego wyniku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laboratoryjne-(Sprawozdanie)-['U1', 'U2']-sprawozdanie z wykonanej analizy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Fizyczno-chemiczne badanie wody i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Hermanowicz W., Dożańska W., Dojlido J., Koziorowski B.,  Wydawnictwo Arkady, Warszawa,,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wód powierzchniowych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Dojlido J.R.,  Wydawnictwo Ekonomia i Środowisko, Białystok.,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 analizy wody i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Świetlik R., Dojlido R.J,  Wyd. Politechniki Radomska,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Ścieki przemysłowe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Bartkiewicz B.,  Oficyna Wydawnicza Politechniki Warszawskiej,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Kanalizacja miast i oczyszczanie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Imhoff K., K,  Arkady, Warszawa, 1982,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zna zasady pracy w laboratorium chemicznym, rozróżnia szkło laboratoryjne i zna jego przeznaczenie. Ma podstawową wiedzę z zakresu chemii: symbole pierwiastków chemicznych, kwasy, zasady, sole, procesy utleniania i redukcji, stopnie utlenienia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Tandyrak, renata.tandyrak@uwm.edu.pl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49S1-ANWIS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Analiza wody 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Water and Sewage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 z wykonanych analiz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Teoretyczne 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