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49N2-BUH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Budowle hydrotechniczne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Hydrotechnical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ĆWICZENIA:Obliczenia podstawowych parametrów hydraulicznych potrzebnych do projektowania budowli wodnych śródlądowych: obliczanie wielkości przepływu w kanale otwartym, ruch spokojny i burzliwy, ruch niejednostajny - ustalony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Charakterystyka współczesnej gospodarki wodnej w odniesieniu do roli budowli hydrotechnicznych. Podstawowe wiadomości dotyczące obiektów budownictwa wodnego. Definicje i podziały obiektów hydrotechnicznych. Podstawowe wiadomości z hydrologii rzek, budowle piętrzące na rzekach - jazy. Ogólna charakterystyka zapór wodnych, zapory betonowe. Zapory ziemne. Zbiorniki zaporowe. Bieżące realizacje inwestycji hydrotechnicznych w Polsce. Stateczność budowli piętrzących - podstawy projektowania budowli hydrotechnicznych. Elektrownie wodne. Fundamentowanie budowli hydrotechnicznych, nabrzeża. Hydrotechniczne budowle regulacyjne, stopnie wodne, inżynieria brzegowa. Śluzy. Kanały śródlądowe. Ochrona przeciwpowodziowa, wały przeciwpowodziowe - konstrukcja i metody ich wzmacniania. Specjalne budowle wodne. Fundamentowanie budowli hydrotechnicznych, techniki realizacji posadowień śluz i jazów, technologie napraw budowli hydrotechnicznych. Przedstawienie wybranych realizacji różnego typu budowli hydrotechnicznych.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Poznanie rodzajów budowli hydrotechnicznych, ich zastosowania i cech konstrukcyjnych. Nabycie wiedzy pozwalającej na obliczanie parametrów hydraulicznych niezbędnych do projektowania wybranych budowli hydrotechnicznych.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IT/ISG2A_K07+, IT/ISG2A_U10+, IT/ISG2A_U09+, IT/ISG2A_U19+, IT/ISG2A_U18+, IT/ISG2A_W06+, IT/ISG2A_W02++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K2_U07+, K2_U15+, K2_W10+, K2_W04++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roli budowli hydrotechnicznych w gospodarowaniu wodą rzek i kanałów oraz wpływu przyjmowanych rozwiązań inżynierskich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dokonać analizy przydatności poszczególnych budowli hydrotechnicznych ze względu na cele związane z gospodarowaniem wodą.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podstawowe obliczenia projektowe dla wybranej budowli hydrotechnicznej.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o obiektach budownictwa wodnego, ich rodzajach, funkcjonowaniu i możliwościach wykorzystania.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obliczania parametrów hydraulicznych niezbędnych do rozwiązywania złożonych zadań inżynierskich związanych z projektowaniem obiektów hydrotechnicznych.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projektowe-['U2', 'W2']-rozwiązywanie zadań, wykonywanie obliczeń projektowych wybranej budowli hydrotechnicznej-ĆWICZENIA:Obliczenia podstawowych parametrów hydraulicznych potrzebnych do projektowania budowli wodnych śródlądowych: obliczanie wielkości przepływu w kanale otwartym, ruch spokojny i burzliwy, ruch niejednostajny - ustalony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Wykład-['U1', 'W1', 'W2', 'K1']-wykłady z wykorzystaniem prezentacji multimedialnych-Charakterystyka współczesnej gospodarki wodnej w odniesieniu do roli budowli hydrotechnicznych. Podstawowe wiadomości dotyczące obiektów budownictwa wodnego. Definicje i podziały obiektów hydrotechnicznych. Podstawowe wiadomości z hydrologii rzek, budowle piętrzące na rzekach - jazy. Ogólna charakterystyka zapór wodnych, zapory betonowe. Zapory ziemne. Zbiorniki zaporowe. Bieżące realizacje inwestycji hydrotechnicznych w Polsce. Stateczność budowli piętrzących - podstawy projektowania budowli hydrotechnicznych. Elektrownie wodne. Fundamentowanie budowli hydrotechnicznych, nabrzeża. Hydrotechniczne budowle regulacyjne, stopnie wodne, inżynieria brzegowa. Śluzy. Kanały śródlądowe. Ochrona przeciwpowodziowa, wały przeciwpowodziowe - konstrukcja i metody ich wzmacniania. Specjalne budowle wodne. Fundamentowanie budowli hydrotechnicznych, techniki realizacji posadowień śluz i jazów, technologie napraw budowli hydrotechnicznych. Przedstawienie wybranych realizacji różnego typu budowli hydrotechnicznych.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pisemny)-['K1', 'U1', 'W1', 'W2']-ocena ustalana jest na podstawie sumy uzyskanych punktów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'U2', 'W2']-ocena jest wypadkową poprawności wykonania obliczeń, opracowania projektu, aktywności na zajęciach projektowych oraz ustnej weryfikacji uzyskanej wiedzy.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podstawową wiedzę w zakresie matematyki, budownictwa, mechaniki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Ireneusz Dyka, i.dyka@uwm.edu.pl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49N2-BUH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Budowle hydrotechniczne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Hydrotechnical Structures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36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zadań projektowych, 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26.50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1.44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1.06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