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49N2-TCHP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Technologie proekologiczne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Pro-ecological Technologies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Uwarunkowania prawne, ekonomiczne i techniczne stosowania najlepszych dostępnych technologii chroniących środowisko. Porównanie uciążliwości różnych gałęzi przemysłu dla głównych komponentów środowiska. Najlepsze dostępne technologie w energetyce cieplnej oparte na nieodnawialnych źródłach energii. Analiza różnych paliw i urządzeń do ich spalania pod kątem wpływu na środowisko. Stosowanie odnawialnych źródeł energii. Analiza najlepszych dostępnych technologii w wybranych gałęziach przemysłu oraz określenie ich wpływu na środowisko. Ocena wpływu na środowisko wybranych technologii pozyskiwania surowców naturalnych. Analiza efektów wynikających z działań proekologicznych realizowanych w zakładach przemysłowych. Dobór najlepszych technologii produkcji pod kątem wpływu na środowisko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ĆWICZENIA:Budowa, zasada działania oraz zasady obliczeń kotłów do spalania paliw konwencjonalnych oraz biomasy. Obliczenia nowoczesnych urządzeń do ograniczania emisji zanieczyszczeń do atmosfery w tym absorberów i odpylaczy. Obliczenia urządzeń służących do ograniczania emisji zanieczyszczeń (ścieków, odpadów) pochodzących z zakładów przemysłowych do środowiska. Obliczenia podstawowych systemów związanych z wykorzystaniem energetyki odnawialnej. Techniki i sposoby analizy wpływu zakładów przemysłowych na komponenty środowiska naturalnego. Charakterystyka systemów monitoringu wpływu technologii produkcyjnych na środowisko.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Przekazanie, uporządkowanie i podbudowanie wiedzy ogólnej z zakresu najnowszych technologii ograniczających emisję zanieczyszczeń do atmosfery, wód oraz innych komponentów środowiska naturalnego.</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IT/ISG2A_K05+, IT/ISG2A_K07+, IT/ISG2A_U10+, IT/ISG2A_U14+, IT/ISG2A_W02+, IT/ISG2A_W08++, IT/ISG2A_W05+</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K2_K02+, K2_U10+, K2_W05+, K2_W07+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zdolność do samodzielnego zidentyfikowania elementów systemu produkcyjnego zakładów przemysłowych powodujących negatywny pływ na komponenty środowiska naturalnego. Jest przygotowany do określenia wpływu i oddziaływania podstawowych zanieczyszczeń na środowisko oraz posiada kompetencje do doboru i wdrożenia najlepszych technologii ograniczających emisję zanieczyszczeń do środowiska.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Ocenia wpływ technologii na komponenty środowiska naturalnego. Ustala newralgiczne punkty procesów produkcyjnych pod kątem emisji zanieczyszczeń. Dobiera najlepsze technologie ograniczania negatywnego wpływu przemysłu na środowisko. Potrafi koordynować pracę zespołu odpowiedzialnego za wdrażanie technologii proekologicznych oraz technologii czystej produkcji</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wiedzę na temat zagadnień dotyczących wpływu działalności energetyki oraz zakładów przemysłowych na komponenty środowiska naturalnego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technologie ograniczania i monitoringu emisji zanieczyszczeń </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'U1']-Prezentacja-Uwarunkowania prawne, ekonomiczne i techniczne stosowania najlepszych dostępnych technologii chroniących środowisko. Porównanie uciążliwości różnych gałęzi przemysłu dla głównych komponentów środowiska. Najlepsze dostępne technologie w energetyce cieplnej oparte na nieodnawialnych źródłach energii. Analiza różnych paliw i urządzeń do ich spalania pod kątem wpływu na środowisko. Stosowanie odnawialnych źródeł energii. Analiza najlepszych dostępnych technologii w wybranych gałęziach przemysłu oraz określenie ich wpływu na środowisko. Ocena wpływu na środowisko wybranych technologii pozyskiwania surowców naturalnych. Analiza efektów wynikających z działań proekologicznych realizowanych w zakładach przemysłowych. Dobór najlepszych technologii produkcji pod kątem wpływu na środowisko</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audytoryjne-['K1', 'W2']-Ćwiczenia audytoryjne - ćwiczenia przedmiotowe, rozwiązywanie zadań projektowych-ĆWICZENIA:Budowa, zasada działania oraz zasady obliczeń kotłów do spalania paliw konwencjonalnych oraz biomasy. Obliczenia nowoczesnych urządzeń do ograniczania emisji zanieczyszczeń do atmosfery w tym absorberów i odpylaczy. Obliczenia urządzeń służących do ograniczania emisji zanieczyszczeń (ścieków, odpadów) pochodzących z zakładów przemysłowych do środowiska. Obliczenia podstawowych systemów związanych z wykorzystaniem energetyki odnawialnej. Techniki i sposoby analizy wpływu zakładów przemysłowych na komponenty środowiska naturalnego. Charakterystyka systemów monitoringu wpływu technologii produkcyjnych na środowisko.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pisemne)-['W1', 'U1', 'K1', 'W2']-Kolokwium pisemne 1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praktyczne)-['W1', 'U1', 'K1', 'W2']-Kolokwium pisemne 2</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Energetyka a ochrona środowiska</w:t>
                  </w:r>
                  <w:r>
                    <w:rPr>
                      <w:rFonts w:eastAsia="Calibri" w:cs="" w:cstheme="minorBidi" w:eastAsiaTheme="minorHAnsi"/>
                      <w:color w:val="auto"/>
                      <w:kern w:val="0"/>
                      <w:sz w:val="22"/>
                      <w:szCs w:val="22"/>
                      <w:lang w:val="pl-PL" w:eastAsia="en-US" w:bidi="ar-SA"/>
                    </w:rPr>
                    <w:t xml:space="preserve">, Kucowski J., Damazy L., Przekwas M,   WN, , 1997,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Ochrona środowiska jako problem globalny",</w:t>
                  </w:r>
                  <w:r>
                    <w:rPr>
                      <w:rFonts w:eastAsia="Calibri" w:cs="" w:cstheme="minorBidi" w:eastAsiaTheme="minorHAnsi"/>
                      <w:color w:val="auto"/>
                      <w:kern w:val="0"/>
                      <w:sz w:val="22"/>
                      <w:szCs w:val="22"/>
                      <w:lang w:val="pl-PL" w:eastAsia="en-US" w:bidi="ar-SA"/>
                    </w:rPr>
                    <w:t xml:space="preserve">, Budniowski A,   PWE, , 1998,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Zarządzanie środowiskiem podręcznik akademicki", </w:t>
                  </w:r>
                  <w:r>
                    <w:rPr>
                      <w:rFonts w:eastAsia="Calibri" w:cs="" w:cstheme="minorBidi" w:eastAsiaTheme="minorHAnsi"/>
                      <w:color w:val="auto"/>
                      <w:kern w:val="0"/>
                      <w:sz w:val="22"/>
                      <w:szCs w:val="22"/>
                      <w:lang w:val="pl-PL" w:eastAsia="en-US" w:bidi="ar-SA"/>
                    </w:rPr>
                    <w:t xml:space="preserve">, Nowak Z,  Politechnika Śląska, 2001,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Zarządzanie środowiskiem w przedsiębiorstwie", </w:t>
                  </w:r>
                  <w:r>
                    <w:rPr>
                      <w:rFonts w:eastAsia="Calibri" w:cs="" w:cstheme="minorBidi" w:eastAsiaTheme="minorHAnsi"/>
                      <w:color w:val="auto"/>
                      <w:kern w:val="0"/>
                      <w:sz w:val="22"/>
                      <w:szCs w:val="22"/>
                      <w:lang w:val="pl-PL" w:eastAsia="en-US" w:bidi="ar-SA"/>
                    </w:rPr>
                    <w:t xml:space="preserve">, Lewandowski J., ,  Politechnika Łódzka., 20000,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Edukacja i ochrona środowiska</w:t>
                  </w:r>
                  <w:r>
                    <w:rPr>
                      <w:rFonts w:eastAsia="Calibri" w:cs="" w:cstheme="minorBidi" w:eastAsiaTheme="minorHAnsi"/>
                      <w:color w:val="auto"/>
                      <w:kern w:val="0"/>
                      <w:sz w:val="22"/>
                      <w:szCs w:val="22"/>
                      <w:lang w:val="pl-PL" w:eastAsia="en-US" w:bidi="ar-SA"/>
                    </w:rPr>
                    <w:t xml:space="preserve">, Pełka-Gutowska E., ,  Nowa Era, 2001,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Prawne i organizacyjne podstawy ochrony środowiska", </w:t>
                  </w:r>
                  <w:r>
                    <w:rPr>
                      <w:rFonts w:eastAsia="Calibri" w:cs="" w:cstheme="minorBidi" w:eastAsiaTheme="minorHAnsi"/>
                      <w:color w:val="auto"/>
                      <w:kern w:val="0"/>
                      <w:sz w:val="22"/>
                      <w:szCs w:val="22"/>
                      <w:lang w:val="pl-PL" w:eastAsia="en-US" w:bidi="ar-SA"/>
                    </w:rPr>
                    <w:t xml:space="preserve">, Kiełczewski D,  Ekonomia i Środowisko., 2003,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sanitarna i wodna - studia drugiego stopnia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sanitarna i wodna pierwszy rok semestr drugi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 ochrona powietrza, urządzenia do uzdatniania wody i oczyszczania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podstawowa wiedza na temat emisji zanieczyszczeń do atmosfery oraz technologiach ograniczania emisji, podstawowa wiedza dotycząca systemów oczyszczania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Marcin Dębowski, marcin.debowski@uwm.edu.pl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49N2-TCHP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Technologie proekologiczne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Pro-ecological Technologies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8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18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18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18</w:t>
      </w:r>
      <w:r>
        <w:rPr/>
        <w:t xml:space="preserve"> h :  25 h/ECTS = </w:t>
      </w:r>
      <w:r>
        <w:rPr>
          <w:rFonts w:eastAsia="Calibri" w:cs="" w:cstheme="minorBidi" w:eastAsiaTheme="minorHAnsi"/>
          <w:b/>
          <w:bCs/>
          <w:color w:val="auto"/>
          <w:kern w:val="0"/>
          <w:sz w:val="22"/>
          <w:szCs w:val="22"/>
          <w:lang w:val="pl-PL" w:eastAsia="en-US" w:bidi="ar-SA"/>
        </w:rPr>
        <w:t xml:space="preserve">1.50</w:t>
      </w:r>
      <w:r>
        <w:rPr/>
        <w:t xml:space="preserve"> ECTS </w:t>
      </w:r>
    </w:p>
    <w:p>
      <w:pPr>
        <w:pStyle w:val="Normal"/>
        <w:rPr>
          <w:b/>
          <w:b/>
          <w:bCs/>
        </w:rPr>
      </w:pPr>
      <w:r>
        <w:rPr/>
        <w:t xml:space="preserve">Średnio: 1.50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