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37-00-30-S2-I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umożliwiającego przygotowanie do komunikacji w języku obcym w zakresie tematycznym dotyczącym wybranych elementów języka specjalistycznego; analiza tekstów naukowych i dyskusja, rozwiązywanie zadań i ćwiczeń językowych, tłumaczenie tekstów; prezentowanie rozmaitych metod uczenia się, zachęcanie do samooceny, samodzielnego poszukiwania prawidłowości językowych i formułowania reguł; różnorodność form pracy (indywidualna, w parach, w grupach) i typów zadań pozwalających na uwzględnienie w procesie nauczania indywidualnych uzdolnień i cech charakteru studentów.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językowych, pozwalających studentom na rozumienie, tłumaczenie i posługiwanie się leksyką specjalistyczną z zakresu danego kierunku studiów na poziomie B2+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IT/ISG2A_K01+, IT/ISG2A_U03+, IT/ISG2A_U04+, IT/ISG2A_U06+, IT/ISG2A_W05+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K2_K03+, K2_U04+, K2_W17+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wagę znajomości języka obcego jako jednego z języków konferencyjnych oraz elementu pozwalającego na zajęcie lepszej pozycji w warunkach rosnącej konkurencji na rynku pracy; jest świadomy potrzeby uczenia się przez całe życie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umiejętności językowe pozwalające na posługiwanie się terminologią specjalistyczną, w zakresie dziedzin nauki i dyscyplin naukowych właściwych dla studiowanego kierunku studiów, zabieranie głosu w dyskusji lub debacie naukowej, przedstawianie własnych argumentów i opinii, zadawanie pytań, polemizowanie z argumentami innych rozmówców; potrafi tłumaczyć teksty specjalistyczne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niezbędną do rozumienia i formułowania wypowiedzi w języku obcym, zawierających leksykę specjalistyczną z zakresu danego kierunku studiów, zgodnie z tabelą wymagań dla poziomu B2+ ESOKJ i proporcjonalnie do przewidzianej liczby godzin kursu; ma wiedzę w zakresie problemów aktualnie prezentowanych w obcojęzycznej literaturze kierunkowej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'K1']-praca z tekstem specjalistycznym, analiza tekstu i słownictwa, dyskusja, role-play, ćwiczenia typu „warming-up” i „brainstorming”, ćwiczenia gramatyczne, leksykalne, translacyjne i utrwalające, praca z materiałem audiowizualnym (notatki, streszczenie, odtwarzanie itp.)-Wprowadzenie i wyćwiczenie materiału leksykalno-gramatycznego umożliwiającego przygotowanie do komunikacji w języku obcym w zakresie tematycznym dotyczącym wybranych elementów języka specjalistycznego; analiza tekstów naukowych i dyskusja, rozwiązywanie zadań i ćwiczeń językowych, tłumaczenie tekstów; prezentowanie rozmaitych metod uczenia się, zachęcanie do samooceny, samodzielnego poszukiwania prawidłowości językowych i formułowania reguł; różnorodność form pracy (indywidualna, w parach, w grupach) i typów zadań pozwalających na uwzględnienie w procesie nauczania indywidualnych uzdolnień i cech charakteru studentów.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Ćwiczenia-(Test kompetencyjny)-['W1', 'U1', 'K1']-test pisemny sprawdzający wiedzę i umiejętności studenta w zakresie posługiwania się terminologią specjalistyczną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Science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Kelly K.,  Macmillan,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Geography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Kelly K.,  Macmillan,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Here is the news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Otto B., Otto M.,  Poltext,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Technical English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Bonamy D.,  Pearson,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English for Business Studies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MacKenzie I.,  Cambridge University Press,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Nursing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Grice T.,  Oxford University Press,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Język rosyjski dla studentów technologii żywności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Binerowska W., Rokitina S., Rotkiewicz W., Skukowski W.,  ART w Olsztynie, 1994,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Teksty rosyjskie i ćwiczenia dla kierunku ochrona środowiska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Roszczenko W., Wójcik M.,  AR w Lublinie,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Język rosyjski w turystyce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Obłąkowska-Galanciak I., Jeglińska B.,  UWM Olsztyn,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Język rosyjski dla studentów Pedagogiki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Drozdowska G., Sztolberg M.,  UMK w Toruniu, 1995,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Rosyjski w biznesie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Buczel A.,  Edgard Języki obce,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Menschen Berufstrainer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Schlüter S.,  Hueber Verlag,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Geschäftliche Begegnungen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Grigull I., Raven S.,  Schubert-Verlag,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English for International Tourism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Peter Strutt, Margaret OKeeffe, Iwonna Dubicka,  Pearson, 2013,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deklarowana znajomość języka obcego na poziomie B2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Żebrowska, anna.zebrowska@uwm.edu.pl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37-00-30-S2-I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samodzielna praca z tekstem w domu (tłumaczenie, wykonywanie ćwiczeń leksykalnych i gramatycznych), przygotowanie do testu kompetencyjnego, przygotowanie argumentów do dyskusji na zajęciach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29.00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