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49S2-ENB</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Environmental biotechnology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Biotechnology in environmental engineering – definitions and objectives. Aerobic and anaerobic biological wastewater treatment (typical plant configuration), continuous-flow and batch systems. Biological deodorization. Generation and management of waste in wastewater treatment systems. Bioremediation of polluted soils, biosurfactants in bioremediation - types, characteristics, application</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laboratoryjne</w:t>
            </w:r>
          </w:p>
          <w:p>
            <w:pPr>
              <w:pStyle w:val="Normal"/>
              <w:spacing w:lineRule="auto" w:line="240" w:before="0" w:after="0"/>
              <w:rPr>
                <w:b w:val="false"/>
                <w:b w:val="false"/>
                <w:bCs w:val="false"/>
              </w:rPr>
            </w:pPr>
            <w:r>
              <w:rPr>
                <w:b w:val="false"/>
                <w:bCs w:val="false"/>
                <w:sz w:val="24"/>
                <w:szCs w:val="24"/>
                <w:lang w:val="en-US"/>
              </w:rPr>
              <w:t xml:space="preserve">ĆWICZENIA:Efficiency of pollutant removal and operational parameters in wastewater treatment systems, designing of reactors for wastewater treatment (activated sludge, aerobic granular sludge technology, membrane bioreactors). Amount of sewage sludge generated during urban wastewater treatment (ATV, EPA), design tasks for thickening, aerobic stabilization, methane fermentation with energy balance of the process, conditioning, dewatering and final disposal of sludge. Soil bioremediation in biopile – concept and design, indexes to evaluate terrestrial plant performance in phytoremediation, the use of biosurfactants in soil bioremediation. Field classes at facilities that implement different biotechnological processes for environmental purposes.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terenowe</w:t>
            </w:r>
          </w:p>
          <w:p>
            <w:pPr>
              <w:pStyle w:val="Normal"/>
              <w:spacing w:lineRule="auto" w:line="240" w:before="0" w:after="0"/>
              <w:rPr>
                <w:b w:val="false"/>
                <w:b w:val="false"/>
                <w:bCs w:val="false"/>
              </w:rPr>
            </w:pPr>
            <w:r>
              <w:rPr>
                <w:b w:val="false"/>
                <w:bCs w:val="false"/>
                <w:sz w:val="24"/>
                <w:szCs w:val="24"/>
                <w:lang w:val="en-US"/>
              </w:rPr>
              <w:t xml:space="preserve">ĆWICZENIA:Efficiency of pollutant removal and operational parameters in wastewater treatment systems, designing of reactors for wastewater treatment (activated sludge, aerobic granular sludge technology, membrane bioreactors). Amount of sewage sludge generated during urban wastewater treatment (ATV, EPA), design tasks for thickening, aerobic stabilization, methane fermentation with energy balance of the process, conditioning, dewatering and final disposal of sludge. Soil bioremediation in biopile – concept and design, indexes to evaluate terrestrial plant performance in phytoremediation, the use of biosurfactants in soil bioremediation. Field classes at facilities that implement different biotechnological processes for environmental purposes.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Upon completion of the course the students shall be able to achieve knowledge of biotechnological methods used for environmental engineering</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IT/ISG2A_K05++, IT/ISG2A_K07++, IT/ISG2A_U05+, IT/ISG2A_U02+, IT/ISG2A_U03+, IT/ISG2A_U04+, IT/ISG2A_W01+, IT/ISG2A_W04+</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K2_K02++, K2_U02+, K2_U03+, K2_W01+, K2_W11+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 Willingness to cooperate in a team and orientation for their own intellectual development</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Understands the need to use principles of sustainable development in environmental engineering</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Ability to present and discuss the results of the performed experiments and to work in a team</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Ability to choose, design and assess the efficiency of proecological technologies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Knowledge of the principles of designing and operation of biotechnological systems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Knowledge of solutions used for effective protection of the environment concerning wastewater treatment,
</w:t>
                    <w:br/>
                    <w:t xml:space="preserve">sludge management and soil bioremediation</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Wykład-['K1', 'U1', 'W2']-Classes, lectures panel-Biotechnology in environmental engineering – definitions and objectives. Aerobic and anaerobic biological wastewater treatment (typical plant configuration), continuous-flow and batch systems. Biological deodorization. Generation and management of waste in wastewater treatment systems. Bioremediation of polluted soils, biosurfactants in bioremediation - types, characteristics, application</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laboratoryjne-['W1', 'U2']-Laboratory classes-ĆWICZENIA:Efficiency of pollutant removal and operational parameters in wastewater treatment systems, designing of reactors for wastewater treatment (activated sludge, aerobic granular sludge technology, membrane bioreactors). Amount of sewage sludge generated during urban wastewater treatment (ATV, EPA), design tasks for thickening, aerobic stabilization, methane fermentation with energy balance of the process, conditioning, dewatering and final disposal of sludge. Soil bioremediation in biopile – concept and design, indexes to evaluate terrestrial plant performance in phytoremediation, the use of biosurfactants in soil bioremediation. Field classes at facilities that implement different biotechnological processes for environmental purposes.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terenowe-['K2']-field classes-ĆWICZENIA:Efficiency of pollutant removal and operational parameters in wastewater treatment systems, designing of reactors for wastewater treatment (activated sludge, aerobic granular sludge technology, membrane bioreactors). Amount of sewage sludge generated during urban wastewater treatment (ATV, EPA), design tasks for thickening, aerobic stabilization, methane fermentation with energy balance of the process, conditioning, dewatering and final disposal of sludge. Soil bioremediation in biopile – concept and design, indexes to evaluate terrestrial plant performance in phytoremediation, the use of biosurfactants in soil bioremediation. Field classes at facilities that implement different biotechnological processes for environmental purposes.</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Wykład-(Kolokwium pisemne)-['U1', 'W1', 'W2']-written test</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laboratoryjne-(Raport)-['K1', 'K2']-Laboratory reports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terenowe-(Sprawozdanie)-['U2']- scientific homework</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A - przedmioty podstawowe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ANG</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Biotechnologia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Biotechnology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Agnieszka Cydzik-Kwiatkowska, agnieszka.cydzik@uwm.edu.pl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49S2-ENB</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Environmental biotechnology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laboratoryjne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terenowe</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62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preparation for passing the course</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58.00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58.00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120.00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120.00</w:t>
      </w:r>
      <w:r>
        <w:rPr/>
        <w:t xml:space="preserve"> h :  30 h/ECTS = </w:t>
      </w:r>
      <w:r>
        <w:rPr>
          <w:rFonts w:eastAsia="Calibri" w:cs="" w:cstheme="minorBidi" w:eastAsiaTheme="minorHAnsi"/>
          <w:b/>
          <w:bCs/>
          <w:color w:val="auto"/>
          <w:kern w:val="0"/>
          <w:sz w:val="22"/>
          <w:szCs w:val="22"/>
          <w:lang w:val="pl-PL" w:eastAsia="en-US" w:bidi="ar-SA"/>
        </w:rPr>
        <w:t xml:space="preserve">4.00</w:t>
      </w:r>
      <w:r>
        <w:rPr/>
        <w:t xml:space="preserve"> ECTS </w:t>
      </w:r>
    </w:p>
    <w:p>
      <w:pPr>
        <w:pStyle w:val="Normal"/>
        <w:rPr>
          <w:b/>
          <w:b/>
          <w:bCs/>
        </w:rPr>
      </w:pPr>
      <w:r>
        <w:rPr/>
        <w:t xml:space="preserve">Średnio: 4.00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2.07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1.93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