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3C21" w14:textId="77777777" w:rsidR="00B44D28" w:rsidRDefault="00B44D28" w:rsidP="00C94F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3640EA" w14:textId="5E4DE493" w:rsidR="00C94F28" w:rsidRPr="00CB75EB" w:rsidRDefault="00C94F28" w:rsidP="00C94F2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Tryb składania wniosku o stypendium</w:t>
      </w:r>
    </w:p>
    <w:p w14:paraId="0665344B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Wnioskodawcą jest 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wyłącznie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rektor uczelni.</w:t>
      </w:r>
    </w:p>
    <w:p w14:paraId="7393C835" w14:textId="77777777" w:rsidR="00C94F28" w:rsidRPr="00CB75EB" w:rsidRDefault="00C94F28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B75EB">
        <w:rPr>
          <w:rFonts w:eastAsia="Times New Roman" w:cstheme="minorHAnsi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0774847B" w14:textId="77777777" w:rsidR="00C94F28" w:rsidRPr="00CB75EB" w:rsidRDefault="00C94F28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B75EB">
        <w:rPr>
          <w:rFonts w:eastAsia="Times New Roman" w:cstheme="minorHAnsi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39635D3F" w14:textId="77777777" w:rsidR="00050FFF" w:rsidRPr="00050FFF" w:rsidRDefault="00EC367B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hyperlink r:id="rId5" w:history="1">
        <w:r w:rsidR="00050FFF" w:rsidRPr="00050FFF">
          <w:rPr>
            <w:rStyle w:val="Hipercze"/>
            <w:rFonts w:eastAsia="Times New Roman" w:cstheme="minorHAnsi"/>
            <w:b/>
            <w:bCs/>
            <w:sz w:val="20"/>
            <w:szCs w:val="20"/>
            <w:lang w:eastAsia="pl-PL"/>
          </w:rPr>
          <w:t>https://www.gov.pl/web/nauka/informacja-na-temat-stypendiow-ministra-nauki-i-szkolnictwa-wyzszego-za-znaczace-osiagniecia-dla-studentow-na-rok-akademicki-20202021</w:t>
        </w:r>
      </w:hyperlink>
    </w:p>
    <w:p w14:paraId="1C0B1377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FF67938" w14:textId="7994CF04" w:rsidR="00CE5989" w:rsidRPr="00CB75EB" w:rsidRDefault="00C71931" w:rsidP="00CE598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C367B">
        <w:rPr>
          <w:rFonts w:eastAsia="Times New Roman" w:cstheme="minorHAnsi"/>
          <w:b/>
          <w:sz w:val="24"/>
          <w:szCs w:val="24"/>
          <w:lang w:eastAsia="pl-PL"/>
        </w:rPr>
        <w:t xml:space="preserve">Student przekazuje drogą elektroniczną </w:t>
      </w:r>
      <w:r w:rsidR="00805F9C" w:rsidRPr="00EC367B">
        <w:rPr>
          <w:rFonts w:eastAsia="Times New Roman" w:cstheme="minorHAnsi"/>
          <w:b/>
          <w:sz w:val="24"/>
          <w:szCs w:val="24"/>
          <w:lang w:eastAsia="pl-PL"/>
        </w:rPr>
        <w:t>do D</w:t>
      </w:r>
      <w:r w:rsidRPr="00EC367B">
        <w:rPr>
          <w:rFonts w:eastAsia="Times New Roman" w:cstheme="minorHAnsi"/>
          <w:b/>
          <w:sz w:val="24"/>
          <w:szCs w:val="24"/>
          <w:lang w:eastAsia="pl-PL"/>
        </w:rPr>
        <w:t>ziekanatu</w:t>
      </w:r>
      <w:r w:rsidR="008F06D8" w:rsidRPr="00EC367B">
        <w:rPr>
          <w:rFonts w:eastAsia="Times New Roman" w:cstheme="minorHAnsi"/>
          <w:b/>
          <w:sz w:val="24"/>
          <w:szCs w:val="24"/>
          <w:lang w:eastAsia="pl-PL"/>
        </w:rPr>
        <w:t xml:space="preserve"> swojego </w:t>
      </w:r>
      <w:r w:rsidR="005C5D12" w:rsidRPr="00EC367B">
        <w:rPr>
          <w:rFonts w:eastAsia="Times New Roman" w:cstheme="minorHAnsi"/>
          <w:b/>
          <w:sz w:val="24"/>
          <w:szCs w:val="24"/>
          <w:lang w:eastAsia="pl-PL"/>
        </w:rPr>
        <w:t>Wydziału</w:t>
      </w:r>
      <w:r w:rsidR="006D7AB5" w:rsidRPr="00EC367B">
        <w:rPr>
          <w:rFonts w:eastAsia="Times New Roman" w:cstheme="minorHAnsi"/>
          <w:b/>
          <w:sz w:val="24"/>
          <w:szCs w:val="24"/>
          <w:lang w:eastAsia="pl-PL"/>
        </w:rPr>
        <w:t xml:space="preserve"> (</w:t>
      </w:r>
      <w:r w:rsidR="00EC367B" w:rsidRPr="00EC367B">
        <w:rPr>
          <w:rFonts w:eastAsia="Times New Roman" w:cstheme="minorHAnsi"/>
          <w:b/>
          <w:sz w:val="24"/>
          <w:szCs w:val="24"/>
          <w:lang w:eastAsia="pl-PL"/>
        </w:rPr>
        <w:t>wg@uwm.edu.pl)</w:t>
      </w:r>
      <w:r w:rsidR="005C5D12" w:rsidRPr="00EC367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F06D8" w:rsidRPr="00EC367B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5D955400" w14:textId="17842DC4" w:rsidR="0023798A" w:rsidRPr="00CB75EB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wypełniony w edytorze tekstowym wniosek (</w:t>
      </w:r>
      <w:r w:rsidRPr="00CB75EB">
        <w:rPr>
          <w:rFonts w:eastAsia="Times New Roman" w:cstheme="minorHAnsi"/>
          <w:color w:val="FF0000"/>
          <w:sz w:val="24"/>
          <w:szCs w:val="24"/>
          <w:lang w:eastAsia="pl-PL"/>
        </w:rPr>
        <w:t>proszę nie zapisywać wniosku w postaci plików PDF</w:t>
      </w:r>
      <w:r w:rsidRPr="00CB75EB">
        <w:rPr>
          <w:rFonts w:eastAsia="Times New Roman" w:cstheme="minorHAnsi"/>
          <w:sz w:val="24"/>
          <w:szCs w:val="24"/>
          <w:lang w:eastAsia="pl-PL"/>
        </w:rPr>
        <w:t>) - opisany jako „wniosek stypmin skrót</w:t>
      </w:r>
      <w:r w:rsidR="00FF7711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r w:rsidRPr="00CB75EB">
        <w:rPr>
          <w:rFonts w:eastAsia="Times New Roman" w:cstheme="minorHAnsi"/>
          <w:sz w:val="24"/>
          <w:szCs w:val="24"/>
          <w:lang w:eastAsia="pl-PL"/>
        </w:rPr>
        <w:t>_nazwisko imię”</w:t>
      </w:r>
      <w:r w:rsidR="0023798A"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7893D" w14:textId="77777777" w:rsidR="001F1722" w:rsidRPr="00CB75EB" w:rsidRDefault="0023798A" w:rsidP="00A503B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(część C wniosku -</w:t>
      </w:r>
      <w:r w:rsidRPr="00CB75EB">
        <w:rPr>
          <w:rFonts w:cstheme="minorHAnsi"/>
          <w:sz w:val="24"/>
          <w:szCs w:val="24"/>
        </w:rPr>
        <w:t xml:space="preserve">WYKAZ OSIĄGNIĘĆ- Student wypełnia </w:t>
      </w:r>
      <w:r w:rsidR="00237C1C" w:rsidRPr="00CB75EB">
        <w:rPr>
          <w:rFonts w:cstheme="minorHAnsi"/>
          <w:sz w:val="24"/>
          <w:szCs w:val="24"/>
        </w:rPr>
        <w:t>zgodnie ze schematem wska</w:t>
      </w:r>
      <w:r w:rsidR="00003B02" w:rsidRPr="00CB75EB">
        <w:rPr>
          <w:rFonts w:cstheme="minorHAnsi"/>
          <w:sz w:val="24"/>
          <w:szCs w:val="24"/>
        </w:rPr>
        <w:t>z</w:t>
      </w:r>
      <w:r w:rsidR="00237C1C" w:rsidRPr="00CB75EB">
        <w:rPr>
          <w:rFonts w:cstheme="minorHAnsi"/>
          <w:sz w:val="24"/>
          <w:szCs w:val="24"/>
        </w:rPr>
        <w:t xml:space="preserve">anym </w:t>
      </w:r>
      <w:r w:rsidR="00003B02" w:rsidRPr="00CB75EB">
        <w:rPr>
          <w:rFonts w:cstheme="minorHAnsi"/>
          <w:sz w:val="24"/>
          <w:szCs w:val="24"/>
        </w:rPr>
        <w:t>w czę</w:t>
      </w:r>
      <w:r w:rsidR="00A503B5" w:rsidRPr="00CB75EB">
        <w:rPr>
          <w:rFonts w:cstheme="minorHAnsi"/>
          <w:sz w:val="24"/>
          <w:szCs w:val="24"/>
        </w:rPr>
        <w:t>ści C wniosku)</w:t>
      </w:r>
      <w:r w:rsidR="001F1722" w:rsidRPr="00CB75EB">
        <w:rPr>
          <w:rFonts w:cstheme="minorHAnsi"/>
          <w:sz w:val="24"/>
          <w:szCs w:val="24"/>
        </w:rPr>
        <w:t>,</w:t>
      </w:r>
    </w:p>
    <w:p w14:paraId="319C3C5A" w14:textId="51D26773" w:rsidR="00A503B5" w:rsidRPr="00CB75EB" w:rsidRDefault="00A503B5" w:rsidP="00A503B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sz w:val="24"/>
          <w:szCs w:val="24"/>
        </w:rPr>
        <w:t xml:space="preserve"> </w:t>
      </w:r>
    </w:p>
    <w:p w14:paraId="15C0AF88" w14:textId="1C1AAA22" w:rsidR="00390A1F" w:rsidRPr="00CB75EB" w:rsidRDefault="00C71931" w:rsidP="00390A1F">
      <w:pPr>
        <w:pStyle w:val="Akapitzlist"/>
        <w:numPr>
          <w:ilvl w:val="0"/>
          <w:numId w:val="20"/>
        </w:numPr>
        <w:spacing w:before="25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osobno załącznik ze skanem oświadcze</w:t>
      </w:r>
      <w:r w:rsidR="000855AF" w:rsidRPr="00CB75EB">
        <w:rPr>
          <w:rFonts w:eastAsia="Times New Roman" w:cstheme="minorHAnsi"/>
          <w:sz w:val="24"/>
          <w:szCs w:val="24"/>
          <w:lang w:eastAsia="pl-PL"/>
        </w:rPr>
        <w:t>ń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855AF" w:rsidRPr="00CB75EB">
        <w:rPr>
          <w:rFonts w:eastAsia="Times New Roman" w:cstheme="minorHAnsi"/>
          <w:sz w:val="24"/>
          <w:szCs w:val="24"/>
          <w:lang w:eastAsia="pl-PL"/>
        </w:rPr>
        <w:t>studenta (</w:t>
      </w:r>
      <w:r w:rsidR="00F0209D" w:rsidRPr="00CB75EB">
        <w:rPr>
          <w:rFonts w:cstheme="minorHAnsi"/>
          <w:color w:val="000000"/>
          <w:sz w:val="24"/>
          <w:szCs w:val="24"/>
        </w:rPr>
        <w:t>potwierdzające, że informacje zawarte w części C.1, C.2 lub C.3 wniosku są zgodne ze stanem faktycznym oraz są związane z odbywanymi studiami, z wyłączeniem osiągnięć sportowych</w:t>
      </w:r>
      <w:r w:rsidR="007D7B82" w:rsidRPr="00CB75EB">
        <w:rPr>
          <w:rFonts w:cstheme="minorHAnsi"/>
          <w:color w:val="000000"/>
          <w:sz w:val="24"/>
          <w:szCs w:val="24"/>
        </w:rPr>
        <w:t xml:space="preserve"> oraz </w:t>
      </w:r>
      <w:r w:rsidR="00F0209D" w:rsidRPr="00CB75EB">
        <w:rPr>
          <w:rFonts w:cstheme="minorHAnsi"/>
          <w:color w:val="000000"/>
          <w:sz w:val="24"/>
          <w:szCs w:val="24"/>
        </w:rPr>
        <w:t>o wyrażeniu zgody na przetwarzanie jego danych osobowych</w:t>
      </w:r>
      <w:r w:rsidR="00280883" w:rsidRPr="00CB75EB">
        <w:rPr>
          <w:rFonts w:cstheme="minorHAnsi"/>
          <w:color w:val="000000"/>
          <w:sz w:val="24"/>
          <w:szCs w:val="24"/>
        </w:rPr>
        <w:t>)</w:t>
      </w:r>
      <w:r w:rsidR="001F1722" w:rsidRPr="00CB75EB">
        <w:rPr>
          <w:rFonts w:cstheme="minorHAnsi"/>
          <w:color w:val="000000"/>
          <w:sz w:val="24"/>
          <w:szCs w:val="24"/>
        </w:rPr>
        <w:t xml:space="preserve"> - </w:t>
      </w:r>
      <w:r w:rsidRPr="00CB75EB">
        <w:rPr>
          <w:rFonts w:eastAsia="Times New Roman" w:cstheme="minorHAnsi"/>
          <w:sz w:val="24"/>
          <w:szCs w:val="24"/>
          <w:lang w:eastAsia="pl-PL"/>
        </w:rPr>
        <w:t>opisany jako „wniosek stypmin skrót</w:t>
      </w:r>
      <w:r w:rsidR="00B51D9E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nazwisko imię - oswiadczenie.PDF”,</w:t>
      </w:r>
    </w:p>
    <w:p w14:paraId="45FD96E5" w14:textId="77777777" w:rsidR="00390A1F" w:rsidRPr="00CB75EB" w:rsidRDefault="00390A1F" w:rsidP="00390A1F">
      <w:pPr>
        <w:pStyle w:val="Akapitzlist"/>
        <w:spacing w:before="25"/>
        <w:jc w:val="both"/>
        <w:rPr>
          <w:rFonts w:cstheme="minorHAnsi"/>
          <w:sz w:val="24"/>
          <w:szCs w:val="24"/>
        </w:rPr>
      </w:pPr>
    </w:p>
    <w:p w14:paraId="22803116" w14:textId="250A4333" w:rsidR="00390A1F" w:rsidRPr="00CB75EB" w:rsidRDefault="00C71931" w:rsidP="00390A1F">
      <w:pPr>
        <w:pStyle w:val="Akapitzlist"/>
        <w:numPr>
          <w:ilvl w:val="0"/>
          <w:numId w:val="20"/>
        </w:numPr>
        <w:spacing w:before="25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osobno załącznik z dokumentami potwierdzającymi osiągnięcia opisany jako „wniosek stypmin skrót</w:t>
      </w:r>
      <w:r w:rsidR="00B51D9E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nazwisko imię - zalaczniki.PDF</w:t>
      </w:r>
      <w:r w:rsidR="001252E7" w:rsidRPr="00CB75EB">
        <w:rPr>
          <w:rFonts w:eastAsia="Times New Roman" w:cstheme="minorHAnsi"/>
          <w:sz w:val="24"/>
          <w:szCs w:val="24"/>
          <w:lang w:eastAsia="pl-PL"/>
        </w:rPr>
        <w:t>”</w:t>
      </w:r>
      <w:r w:rsidRPr="00CB75EB">
        <w:rPr>
          <w:rFonts w:eastAsia="Times New Roman" w:cstheme="minorHAnsi"/>
          <w:sz w:val="24"/>
          <w:szCs w:val="24"/>
          <w:lang w:eastAsia="pl-PL"/>
        </w:rPr>
        <w:t>,</w:t>
      </w:r>
      <w:r w:rsidR="00390A1F" w:rsidRPr="00CB75EB">
        <w:rPr>
          <w:rFonts w:eastAsia="Times New Roman" w:cstheme="minorHAnsi"/>
          <w:sz w:val="24"/>
          <w:szCs w:val="24"/>
          <w:lang w:eastAsia="pl-PL"/>
        </w:rPr>
        <w:t xml:space="preserve"> zawierający skany osiągnięć – z opisaniem, którego osiągnięcia dotyczy dany skan, np. „1c – skan stron publikacji X”.</w:t>
      </w:r>
    </w:p>
    <w:p w14:paraId="30A89639" w14:textId="2AE7DF0D" w:rsidR="00C71931" w:rsidRPr="00CB75EB" w:rsidRDefault="00C71931" w:rsidP="00390A1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7CCE4" w14:textId="7E505E53" w:rsidR="00C71931" w:rsidRPr="00CB75EB" w:rsidRDefault="00C71931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CB75EB">
        <w:rPr>
          <w:rFonts w:eastAsia="Times New Roman" w:cstheme="minorHAnsi"/>
          <w:iCs/>
          <w:sz w:val="24"/>
          <w:szCs w:val="24"/>
          <w:lang w:eastAsia="pl-PL"/>
        </w:rPr>
        <w:t xml:space="preserve">(wraz z </w:t>
      </w:r>
      <w:r w:rsidRPr="00CB75EB">
        <w:rPr>
          <w:rFonts w:cstheme="minorHAnsi"/>
          <w:sz w:val="24"/>
          <w:szCs w:val="24"/>
        </w:rPr>
        <w:t xml:space="preserve">dokumentami potwierdzającymi uzyskanie znaczących osiągnięć w działalności naukowej, artystycznej, sportowej) </w:t>
      </w:r>
      <w:r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również </w:t>
      </w:r>
      <w:r w:rsidR="00E06623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w postaci papierowej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14:paraId="309C2BE8" w14:textId="10C7805C" w:rsidR="00C71931" w:rsidRPr="00CB75EB" w:rsidRDefault="00C71931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Termin</w:t>
      </w:r>
      <w:r w:rsidR="00E06623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złożenia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kompletnego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wniosku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(</w:t>
      </w:r>
      <w:r w:rsidR="00C874FF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tj. przesłanie wersj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i elektronicznej i papierowej w</w:t>
      </w:r>
      <w:r w:rsidR="00C874FF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raz z dokumentami potwierdzającymi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osiągnięcia) 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w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Dziekanacie Wydziału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upływa </w:t>
      </w:r>
      <w:r w:rsidR="00EC367B">
        <w:rPr>
          <w:rFonts w:eastAsia="Times New Roman" w:cstheme="minorHAnsi"/>
          <w:b/>
          <w:bCs/>
          <w:iCs/>
          <w:sz w:val="24"/>
          <w:szCs w:val="24"/>
          <w:lang w:eastAsia="pl-PL"/>
        </w:rPr>
        <w:t>3.10.2020 roku</w:t>
      </w:r>
    </w:p>
    <w:p w14:paraId="0F93161A" w14:textId="77777777" w:rsidR="00BA7D04" w:rsidRPr="00CB75EB" w:rsidRDefault="00BA7D04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375560" w14:textId="77777777" w:rsidR="00A52B24" w:rsidRDefault="00A52B24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8CE528" w14:textId="77777777" w:rsidR="00A52B24" w:rsidRDefault="00A52B24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24D3E64" w14:textId="41D30C55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Okres, z którego mogą być podawane osiągnięcia we wniosku</w:t>
      </w:r>
    </w:p>
    <w:p w14:paraId="185F7DBD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We wniosku należy wskazać wyłącznie osiągnięcia uzyskane 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 okresie studiów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od dnia:</w:t>
      </w:r>
    </w:p>
    <w:p w14:paraId="2267756F" w14:textId="77777777" w:rsidR="00C94F28" w:rsidRPr="00CB75EB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rozpoczęcia studiów – w przypadku studenta studiów pierwszego stopnia albo jednolitych studiów magisterskich,</w:t>
      </w:r>
    </w:p>
    <w:p w14:paraId="7610D885" w14:textId="77777777" w:rsidR="00C94F28" w:rsidRPr="00CB75EB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rozpoczęcia studiów pierwszego stopnia poprzedzających studia drugiego stopnia – w przypadku studenta studiów drugiego stopnia,</w:t>
      </w:r>
    </w:p>
    <w:p w14:paraId="71A42AFE" w14:textId="70979A7B" w:rsidR="00FD108C" w:rsidRPr="00CB75EB" w:rsidRDefault="00C94F28" w:rsidP="00B96C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1 października roku akademickiego, w którym studentowi przyznano ostatnie stypendium ministra za wybitne osiągnięcia, na podstawie art. 181 ust. 2 ustawy z dnia 27 lipca 2005 r. – Prawo o szkolnictwie wyższym (Dz. U. z 2017 r. poz. 2183</w:t>
      </w:r>
      <w:r w:rsidR="0012133C" w:rsidRPr="00CB75EB">
        <w:rPr>
          <w:rFonts w:eastAsia="Times New Roman" w:cstheme="minorHAnsi"/>
          <w:sz w:val="24"/>
          <w:szCs w:val="24"/>
          <w:lang w:eastAsia="pl-PL"/>
        </w:rPr>
        <w:t>, z pó</w:t>
      </w:r>
      <w:r w:rsidR="00627635" w:rsidRPr="00CB75EB">
        <w:rPr>
          <w:rFonts w:eastAsia="Times New Roman" w:cstheme="minorHAnsi"/>
          <w:sz w:val="24"/>
          <w:szCs w:val="24"/>
          <w:lang w:eastAsia="pl-PL"/>
        </w:rPr>
        <w:t>źn.zm.</w:t>
      </w:r>
      <w:r w:rsidR="00FD108C" w:rsidRPr="00CB75EB">
        <w:rPr>
          <w:rFonts w:eastAsia="Times New Roman" w:cstheme="minorHAnsi"/>
          <w:sz w:val="24"/>
          <w:szCs w:val="24"/>
          <w:lang w:eastAsia="pl-PL"/>
        </w:rPr>
        <w:t>).</w:t>
      </w:r>
    </w:p>
    <w:p w14:paraId="3F26AA37" w14:textId="193DCBEC" w:rsidR="00273863" w:rsidRPr="00CB75EB" w:rsidRDefault="00BF3153" w:rsidP="00DF21A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- do dnia 30 września roku</w:t>
      </w:r>
      <w:r w:rsidR="00A74954" w:rsidRPr="00CB75EB">
        <w:rPr>
          <w:rFonts w:eastAsia="Times New Roman" w:cstheme="minorHAnsi"/>
          <w:sz w:val="24"/>
          <w:szCs w:val="24"/>
          <w:lang w:eastAsia="pl-PL"/>
        </w:rPr>
        <w:t>, w którym złożono wniosek, z wyłączeniem okresów urlopów od zajęć lub innych przerw udzielonych zgodnie z regulaminem studiów</w:t>
      </w:r>
    </w:p>
    <w:p w14:paraId="495CCA4F" w14:textId="77777777" w:rsidR="00273863" w:rsidRPr="00CB75EB" w:rsidRDefault="00273863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CA19BC" w14:textId="77777777" w:rsidR="00957EFE" w:rsidRPr="00CB75EB" w:rsidRDefault="00957EFE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Warunki otrzymania stypendium</w:t>
      </w:r>
    </w:p>
    <w:p w14:paraId="6F49FD63" w14:textId="77777777" w:rsidR="0089280C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Stypendium ministra może otrzymać student wykazujący się:</w:t>
      </w:r>
    </w:p>
    <w:p w14:paraId="048AB2BC" w14:textId="77777777" w:rsidR="00B70BDB" w:rsidRPr="00CB75EB" w:rsidRDefault="00957EFE" w:rsidP="00050F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znaczącymi osiągnięciami naukowymi lub artystycznymi związanymi ze studiami</w:t>
      </w:r>
      <w:r w:rsidR="0089280C"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75EB">
        <w:rPr>
          <w:rFonts w:eastAsia="Times New Roman" w:cstheme="minorHAnsi"/>
          <w:sz w:val="24"/>
          <w:szCs w:val="24"/>
          <w:lang w:eastAsia="pl-PL"/>
        </w:rPr>
        <w:t>lub</w:t>
      </w:r>
    </w:p>
    <w:p w14:paraId="57F77BD6" w14:textId="77777777" w:rsidR="00957EFE" w:rsidRPr="00CB75EB" w:rsidRDefault="00957EFE" w:rsidP="00050F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znaczącymi osiągnięciami sportowymi.</w:t>
      </w:r>
    </w:p>
    <w:p w14:paraId="4C569AA8" w14:textId="77777777" w:rsidR="00957EFE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</w:p>
    <w:p w14:paraId="3177F7AC" w14:textId="77777777" w:rsidR="00B70BDB" w:rsidRPr="00CB75EB" w:rsidRDefault="00B70BDB" w:rsidP="00050F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26556C0" w14:textId="77777777" w:rsidR="00957EFE" w:rsidRPr="00CB75EB" w:rsidRDefault="00957EFE" w:rsidP="00050F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</w:p>
    <w:p w14:paraId="64BDF8B6" w14:textId="77777777" w:rsidR="00B70BDB" w:rsidRPr="00CB75EB" w:rsidRDefault="00B70BDB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FB4CB6" w14:textId="77777777" w:rsidR="0089280C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Stypendium nie przysługuje studentowi:</w:t>
      </w:r>
    </w:p>
    <w:p w14:paraId="51BABFDA" w14:textId="77777777" w:rsidR="0089280C" w:rsidRPr="00CB75EB" w:rsidRDefault="00957EFE" w:rsidP="00050F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jeżeli od rozpoczęcia przez niego studiów upłynęło 6 lat,</w:t>
      </w:r>
    </w:p>
    <w:p w14:paraId="045EF0F4" w14:textId="77777777" w:rsidR="00957EFE" w:rsidRPr="00CB75EB" w:rsidRDefault="00957EFE" w:rsidP="00050F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posiadającemu tytuł zawodowy: </w:t>
      </w:r>
    </w:p>
    <w:p w14:paraId="494E838D" w14:textId="77777777" w:rsidR="00957EFE" w:rsidRPr="00CB75EB" w:rsidRDefault="00957EFE" w:rsidP="00050FFF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magistra, magistra inżyniera albo równorzędny,</w:t>
      </w:r>
    </w:p>
    <w:p w14:paraId="641999ED" w14:textId="77777777" w:rsidR="00957EFE" w:rsidRPr="00CB75EB" w:rsidRDefault="00957EFE" w:rsidP="00050FFF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453313E8" w14:textId="04BA48A2" w:rsidR="0039571B" w:rsidRDefault="0039571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811750" w14:textId="686840B1" w:rsidR="00CB75EB" w:rsidRDefault="00CB75E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86C529" w14:textId="02CC0D0C" w:rsidR="00CB75EB" w:rsidRDefault="00CB75E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1D3E87" w14:textId="21F4B197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34DB197" w14:textId="16A2CF7D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FEBBE2" w14:textId="0D7AC644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14C73D" w14:textId="4A2C5344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8324F5" w14:textId="77777777" w:rsidR="0040609E" w:rsidRPr="00CB75EB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38F79F5" w14:textId="77777777" w:rsidR="00957EFE" w:rsidRPr="00CB75EB" w:rsidRDefault="00957EF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Rodzaje znaczących osiągnięć studenta</w:t>
      </w:r>
    </w:p>
    <w:p w14:paraId="67E1D78C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naukowe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się:</w:t>
      </w:r>
    </w:p>
    <w:p w14:paraId="5E1706A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(aktualny wykaz wydawnictw znajduje się na </w:t>
      </w:r>
      <w:hyperlink r:id="rId6" w:tgtFrame="_blank" w:tooltip=" (Link otworzy się w nowym oknie)" w:history="1"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stronie BIP MNiSW</w:t>
        </w:r>
      </w:hyperlink>
      <w:r w:rsidRPr="00CB75EB">
        <w:rPr>
          <w:rFonts w:eastAsia="Times New Roman" w:cstheme="minorHAnsi"/>
          <w:sz w:val="24"/>
          <w:szCs w:val="24"/>
          <w:lang w:eastAsia="pl-PL"/>
        </w:rPr>
        <w:t>). Publikacje w wydawnictwach spoza ww. wykazu nie stanowią znaczących osiągnięć i nie mogą być wykazywane we wniosku.</w:t>
      </w:r>
    </w:p>
    <w:p w14:paraId="3466102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(aktualny wykaz czasopism naukowych i recenzowanych materiałów z konferencji znajduje się na </w:t>
      </w:r>
      <w:hyperlink r:id="rId7" w:tgtFrame="_blank" w:tooltip=" (Link otworzy się w nowym oknie)" w:history="1"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stronie BIP MNiSW</w:t>
        </w:r>
      </w:hyperlink>
      <w:r w:rsidRPr="00CB75EB">
        <w:rPr>
          <w:rFonts w:eastAsia="Times New Roman" w:cstheme="minorHAnsi"/>
          <w:sz w:val="24"/>
          <w:szCs w:val="24"/>
          <w:lang w:eastAsia="pl-PL"/>
        </w:rPr>
        <w:t>). Publikacje w czasopismach lub materiałach z konferencji spoza ww. wykazu nie stanowią znaczących osiągnięć i nie mogą być wykazywane we wniosku.</w:t>
      </w:r>
    </w:p>
    <w:p w14:paraId="4A8579F6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7DA4A024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i wygłoszenie referatu naukowego dotyczącego badań naukowych o wysokim poziomie innowacyjności na ogólnopolskiej lub międzynarodowej konferencji naukowej o wysokim prestiżu zorganizowanej przez podmiot, o którym mowa w art. 7 ust. 1 ustawy, zagraniczną uczelnię lub zagraniczną instytucję naukową,</w:t>
      </w:r>
    </w:p>
    <w:p w14:paraId="2FA073C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39854B2A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artystyczne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się:</w:t>
      </w:r>
    </w:p>
    <w:p w14:paraId="49A16FDC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514D3073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19488A57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14:paraId="0EEFE7ED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roli;</w:t>
      </w:r>
    </w:p>
    <w:p w14:paraId="24A12B0B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lastRenderedPageBreak/>
        <w:t>autorstwo formy choreograficznej zaprezentowanej na przeglądzie lub festiwalu o wysokim prestiżu i o co najmniej krajowym zasięgu lub w obiegu telewizyjnym;</w:t>
      </w:r>
    </w:p>
    <w:p w14:paraId="55FD0476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dzieła plastycznego lub architektonicznego zaprezentowanego na wystawie lub w galerii o wysokim prestiżu albo w przestrzeni publicznej;</w:t>
      </w:r>
    </w:p>
    <w:p w14:paraId="66A0F6EF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82E2762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2DA9BE68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sportowe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 zajęcie w:</w:t>
      </w:r>
    </w:p>
    <w:p w14:paraId="63FA7385" w14:textId="77777777" w:rsidR="00321F6F" w:rsidRPr="00CB75EB" w:rsidRDefault="00321F6F" w:rsidP="00050FF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2018 r. poz. 1263 i 1669), co najmniej: </w:t>
      </w:r>
    </w:p>
    <w:p w14:paraId="1A2EAA0F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0B3EB4C7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ósmego miejsca w mistrzostwach świata,</w:t>
      </w:r>
    </w:p>
    <w:p w14:paraId="7FA9FA06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szóstego miejsca w mistrzostwach Europy,</w:t>
      </w:r>
    </w:p>
    <w:p w14:paraId="36E9C02D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trzeciego miejsca w młodzieżowych mistrzostwach świata lub Europy,</w:t>
      </w:r>
    </w:p>
    <w:p w14:paraId="407E4BE6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pierwszego miejsca w mistrzostwach Polski rozgrywanych w kategorii seniora,</w:t>
      </w:r>
    </w:p>
    <w:p w14:paraId="48329052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miejsca, o którym mowa w lit. b–e, w zawodach organizowanych dla osób niepełnosprawnych;</w:t>
      </w:r>
    </w:p>
    <w:p w14:paraId="56D7647E" w14:textId="77777777" w:rsidR="00321F6F" w:rsidRPr="00CB75EB" w:rsidRDefault="00321F6F" w:rsidP="00050FF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20371349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uniwersjadzie,</w:t>
      </w:r>
    </w:p>
    <w:p w14:paraId="7BEBA55E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akademickich mistrzostwach świata,</w:t>
      </w:r>
    </w:p>
    <w:p w14:paraId="1A33FCCA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akademickich mistrzostwach Europy,</w:t>
      </w:r>
    </w:p>
    <w:p w14:paraId="57758BC0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Europejskich Igrzyskach Studentów.</w:t>
      </w:r>
    </w:p>
    <w:p w14:paraId="6CCA4962" w14:textId="77777777" w:rsidR="00C070AB" w:rsidRPr="00CB75EB" w:rsidRDefault="00C070AB" w:rsidP="00050FFF">
      <w:pPr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97C264" w14:textId="0FB468C6" w:rsidR="0099517E" w:rsidRPr="00CB75EB" w:rsidRDefault="0099517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Sposób udokumentowania znaczących osiągnięć</w:t>
      </w:r>
    </w:p>
    <w:p w14:paraId="1C093319" w14:textId="6B57B2A3" w:rsidR="0099517E" w:rsidRPr="00CB75EB" w:rsidRDefault="0099517E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Osiągnięcia dokumentowane </w:t>
      </w:r>
      <w:r w:rsidR="0000347A" w:rsidRPr="00CB75EB">
        <w:rPr>
          <w:rFonts w:eastAsia="Times New Roman" w:cstheme="minorHAnsi"/>
          <w:sz w:val="24"/>
          <w:szCs w:val="24"/>
          <w:lang w:eastAsia="pl-PL"/>
        </w:rPr>
        <w:t>są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w formie:</w:t>
      </w:r>
    </w:p>
    <w:p w14:paraId="74E05E49" w14:textId="737952DC" w:rsidR="004C78E9" w:rsidRPr="00CB75EB" w:rsidRDefault="00792ABC" w:rsidP="00050FFF">
      <w:pPr>
        <w:pStyle w:val="Akapitzlist"/>
        <w:numPr>
          <w:ilvl w:val="0"/>
          <w:numId w:val="25"/>
        </w:numPr>
        <w:spacing w:before="26" w:after="0"/>
        <w:jc w:val="both"/>
        <w:rPr>
          <w:rFonts w:cstheme="minorHAnsi"/>
          <w:color w:val="000000"/>
          <w:sz w:val="24"/>
          <w:szCs w:val="24"/>
        </w:rPr>
      </w:pPr>
      <w:bookmarkStart w:id="0" w:name="_Hlk50026717"/>
      <w:r w:rsidRPr="00CB75EB">
        <w:rPr>
          <w:rFonts w:cstheme="minorHAnsi"/>
          <w:color w:val="000000"/>
          <w:sz w:val="24"/>
          <w:szCs w:val="24"/>
        </w:rPr>
        <w:t>w przypadku osiągnięć naukowych:</w:t>
      </w:r>
    </w:p>
    <w:p w14:paraId="466B56EF" w14:textId="4A81CE32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 xml:space="preserve">stron monografii naukowej lub czasopisma naukowego, zawierających imiona i nazwisko autora albo imiona i nazwiska autorów, tytuł monografii naukowej lub artykułu naukowego, nazwę wydawnictwa, miejsce wydania, miesiąc i rok wydania, ISBN - Międzynarodowy Znormalizowany Numer Książki (International Standard Book Number), elSBN - elektroniczny Międzynarodowy Znormalizowany Numer Książki (International Standard Book Number), ISSN - Międzynarodowy </w:t>
      </w:r>
      <w:r w:rsidRPr="00CB75EB">
        <w:rPr>
          <w:rFonts w:cstheme="minorHAnsi"/>
          <w:color w:val="000000"/>
          <w:sz w:val="24"/>
          <w:szCs w:val="24"/>
        </w:rPr>
        <w:lastRenderedPageBreak/>
        <w:t>Znormalizowany Numer Wydawnictw Ciągłych (International Standard Serial Number), elSSN - elektroniczny Międzynarodowy Znormalizowany Numer Wydawnictw Ciągłych (International Standard Serial Number), ISMN - Międzynarodowy Znormalizowany Numer Druku Muzycznego (International Standard Musie Number) lub DOI (Digital Object Identifier - cyfrowy identyfikator dokumentu elektronicznego),</w:t>
      </w:r>
    </w:p>
    <w:p w14:paraId="1EF2E585" w14:textId="7F96E827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studenta o procentowym wkładzie autorskim w monografię naukową, rozdział w monografii naukowej albo artykuł naukowy, wraz z opisem tego wkładu - w przypadku współautorstwa,</w:t>
      </w:r>
    </w:p>
    <w:p w14:paraId="675BE453" w14:textId="0E9475CC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kierownika projektu badawczego zawierającego informacje o numerze, źródle finansowania, okresie trwania i celu projektu, roli pełnionej przez studenta w projekcie i zakresie realizowanych przez niego zadań oraz o efektach projektu,</w:t>
      </w:r>
    </w:p>
    <w:p w14:paraId="4B532928" w14:textId="144D40EF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organizatora konferencji naukowej o wygłoszeniu referatu naukowego przez studenta lub programu konferencji naukowej lub materiału pokonferencyjnego, zawierającego imiona i nazwiska prelegentów oraz nazwy reprezentowanych przez nich uczelni,</w:t>
      </w:r>
    </w:p>
    <w:p w14:paraId="505EB7AD" w14:textId="3BB4FD70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studenta o autorstwie i wygłoszeniu referatu naukowego,</w:t>
      </w:r>
    </w:p>
    <w:p w14:paraId="5CB94103" w14:textId="161D975B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dyplomu lub innego dokumentu potwierdzającego uzyskanie nagrody w konkursie, a w przypadku nagrody zespołowej - również oświadczenia kierownika zespołu albo oświadczeń członków zespołu o procentowym udziale studenta w powstaniu osiągnięcia</w:t>
      </w:r>
      <w:r w:rsidR="00D73CC6" w:rsidRPr="00CB75EB">
        <w:rPr>
          <w:rFonts w:cstheme="minorHAnsi"/>
          <w:color w:val="000000"/>
          <w:sz w:val="24"/>
          <w:szCs w:val="24"/>
        </w:rPr>
        <w:t>;</w:t>
      </w:r>
    </w:p>
    <w:bookmarkEnd w:id="0"/>
    <w:p w14:paraId="0C47DA33" w14:textId="77777777" w:rsidR="004C78E9" w:rsidRPr="00CB75EB" w:rsidRDefault="004C78E9" w:rsidP="00050FFF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E03720E" w14:textId="77777777" w:rsidR="00D21BF0" w:rsidRPr="00CB75EB" w:rsidRDefault="00D21BF0" w:rsidP="00234CC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 xml:space="preserve">w przypadku osiągnięć artystycznych: </w:t>
      </w:r>
    </w:p>
    <w:p w14:paraId="76B84914" w14:textId="6A8E161A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broszury festiwalowej, plakatu filmowego albo programu koncertu, wystawy lub spektaklu</w:t>
      </w:r>
      <w:r w:rsidR="00390AA0" w:rsidRPr="00CB75EB">
        <w:rPr>
          <w:rFonts w:cstheme="minorHAnsi"/>
          <w:color w:val="000000"/>
          <w:sz w:val="24"/>
          <w:szCs w:val="24"/>
        </w:rPr>
        <w:t>,</w:t>
      </w:r>
    </w:p>
    <w:p w14:paraId="16D88D9D" w14:textId="6D50F7C0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organizatora prezentacji dzieła artystycznego,</w:t>
      </w:r>
    </w:p>
    <w:p w14:paraId="0CBD7191" w14:textId="3DAB49BB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dyplomu lub innego dokumentu potwierdzającego uzyskanie nagrody w konkursie, a w przypadku nagrody zespołowej - również oświadczenia kierownika zespołu albo oświadczeń członków zespołu o procentowym udziale studenta w powstaniu osiągnięcia</w:t>
      </w:r>
      <w:r w:rsidR="00D73CC6" w:rsidRPr="00CB75EB">
        <w:rPr>
          <w:rFonts w:cstheme="minorHAnsi"/>
          <w:color w:val="000000"/>
          <w:sz w:val="24"/>
          <w:szCs w:val="24"/>
        </w:rPr>
        <w:t>;</w:t>
      </w:r>
    </w:p>
    <w:p w14:paraId="3D892DA9" w14:textId="77777777" w:rsidR="00490E35" w:rsidRPr="00CB75EB" w:rsidRDefault="00490E35" w:rsidP="00050FFF">
      <w:pPr>
        <w:pStyle w:val="Akapitzlist"/>
        <w:spacing w:after="0"/>
        <w:ind w:left="1134" w:hanging="425"/>
        <w:jc w:val="both"/>
        <w:rPr>
          <w:rFonts w:cstheme="minorHAnsi"/>
          <w:sz w:val="24"/>
          <w:szCs w:val="24"/>
        </w:rPr>
      </w:pPr>
    </w:p>
    <w:p w14:paraId="5CD94D66" w14:textId="588F5D1C" w:rsidR="002023AA" w:rsidRPr="00CB75EB" w:rsidRDefault="003A6DF8" w:rsidP="00234CC1">
      <w:pPr>
        <w:pStyle w:val="Akapitzlist"/>
        <w:numPr>
          <w:ilvl w:val="0"/>
          <w:numId w:val="36"/>
        </w:numPr>
        <w:spacing w:before="26" w:after="0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w przypadku osiągnięć sportowych</w:t>
      </w:r>
      <w:r w:rsidR="00390AA0" w:rsidRPr="00CB75EB">
        <w:rPr>
          <w:rFonts w:cstheme="minorHAnsi"/>
          <w:color w:val="000000"/>
          <w:sz w:val="24"/>
          <w:szCs w:val="24"/>
        </w:rPr>
        <w:t>:</w:t>
      </w:r>
    </w:p>
    <w:p w14:paraId="4868EC78" w14:textId="1FE72551" w:rsidR="003A6DF8" w:rsidRPr="00CB75EB" w:rsidRDefault="003A6DF8" w:rsidP="00050FFF">
      <w:pPr>
        <w:pStyle w:val="Akapitzlist"/>
        <w:numPr>
          <w:ilvl w:val="1"/>
          <w:numId w:val="22"/>
        </w:numPr>
        <w:spacing w:before="26" w:after="0"/>
        <w:ind w:left="993" w:hanging="284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właściwego polskiego związku sportowego albo Akademickiego Związku Sportowego o uzyskanym przez studenta wyniku sportowym.</w:t>
      </w:r>
    </w:p>
    <w:p w14:paraId="63384ED6" w14:textId="5ABA7D9F" w:rsidR="00D21BF0" w:rsidRPr="00CB75EB" w:rsidRDefault="00D21BF0" w:rsidP="00050FFF">
      <w:pPr>
        <w:pStyle w:val="Akapitzlist"/>
        <w:spacing w:before="26" w:after="0"/>
        <w:ind w:left="733"/>
        <w:jc w:val="both"/>
        <w:rPr>
          <w:rFonts w:cstheme="minorHAnsi"/>
          <w:sz w:val="24"/>
          <w:szCs w:val="24"/>
        </w:rPr>
      </w:pPr>
    </w:p>
    <w:p w14:paraId="7C2B166B" w14:textId="77777777" w:rsidR="00305930" w:rsidRDefault="00305930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08061A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DED767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FA80F4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0029C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 w15:restartNumberingAfterBreak="0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4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5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24"/>
  </w:num>
  <w:num w:numId="15">
    <w:abstractNumId w:val="3"/>
  </w:num>
  <w:num w:numId="16">
    <w:abstractNumId w:val="32"/>
  </w:num>
  <w:num w:numId="17">
    <w:abstractNumId w:val="26"/>
  </w:num>
  <w:num w:numId="18">
    <w:abstractNumId w:val="10"/>
  </w:num>
  <w:num w:numId="19">
    <w:abstractNumId w:val="14"/>
  </w:num>
  <w:num w:numId="20">
    <w:abstractNumId w:val="28"/>
  </w:num>
  <w:num w:numId="21">
    <w:abstractNumId w:val="31"/>
  </w:num>
  <w:num w:numId="22">
    <w:abstractNumId w:val="23"/>
  </w:num>
  <w:num w:numId="23">
    <w:abstractNumId w:val="18"/>
  </w:num>
  <w:num w:numId="24">
    <w:abstractNumId w:val="6"/>
  </w:num>
  <w:num w:numId="25">
    <w:abstractNumId w:val="4"/>
  </w:num>
  <w:num w:numId="26">
    <w:abstractNumId w:val="22"/>
  </w:num>
  <w:num w:numId="27">
    <w:abstractNumId w:val="29"/>
  </w:num>
  <w:num w:numId="28">
    <w:abstractNumId w:val="33"/>
  </w:num>
  <w:num w:numId="29">
    <w:abstractNumId w:val="17"/>
  </w:num>
  <w:num w:numId="30">
    <w:abstractNumId w:val="15"/>
  </w:num>
  <w:num w:numId="31">
    <w:abstractNumId w:val="19"/>
  </w:num>
  <w:num w:numId="32">
    <w:abstractNumId w:val="21"/>
  </w:num>
  <w:num w:numId="33">
    <w:abstractNumId w:val="13"/>
  </w:num>
  <w:num w:numId="34">
    <w:abstractNumId w:val="35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E"/>
    <w:rsid w:val="0000347A"/>
    <w:rsid w:val="00003B02"/>
    <w:rsid w:val="00020A84"/>
    <w:rsid w:val="000238EC"/>
    <w:rsid w:val="000374CD"/>
    <w:rsid w:val="00043E0A"/>
    <w:rsid w:val="0004716E"/>
    <w:rsid w:val="00050FFF"/>
    <w:rsid w:val="00054ECD"/>
    <w:rsid w:val="0006429B"/>
    <w:rsid w:val="000855AF"/>
    <w:rsid w:val="00093506"/>
    <w:rsid w:val="000A708B"/>
    <w:rsid w:val="000E6703"/>
    <w:rsid w:val="000F0FB7"/>
    <w:rsid w:val="0010553A"/>
    <w:rsid w:val="0012133C"/>
    <w:rsid w:val="001252E7"/>
    <w:rsid w:val="00131947"/>
    <w:rsid w:val="00137063"/>
    <w:rsid w:val="00141BC9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305930"/>
    <w:rsid w:val="00321F6F"/>
    <w:rsid w:val="00382E2A"/>
    <w:rsid w:val="00390A1F"/>
    <w:rsid w:val="00390AA0"/>
    <w:rsid w:val="0039571B"/>
    <w:rsid w:val="003A4CF6"/>
    <w:rsid w:val="003A6DF8"/>
    <w:rsid w:val="003F3F8E"/>
    <w:rsid w:val="00404A15"/>
    <w:rsid w:val="0040609E"/>
    <w:rsid w:val="0041674A"/>
    <w:rsid w:val="004340E8"/>
    <w:rsid w:val="004420AA"/>
    <w:rsid w:val="00447BD2"/>
    <w:rsid w:val="00455D32"/>
    <w:rsid w:val="0048742E"/>
    <w:rsid w:val="00490E35"/>
    <w:rsid w:val="004B37C0"/>
    <w:rsid w:val="004B64CC"/>
    <w:rsid w:val="004C78E9"/>
    <w:rsid w:val="004D0A4E"/>
    <w:rsid w:val="00512875"/>
    <w:rsid w:val="005415B1"/>
    <w:rsid w:val="0054607B"/>
    <w:rsid w:val="00573FC6"/>
    <w:rsid w:val="005C5D12"/>
    <w:rsid w:val="00622E1C"/>
    <w:rsid w:val="00627635"/>
    <w:rsid w:val="00664895"/>
    <w:rsid w:val="00695308"/>
    <w:rsid w:val="006B6D5A"/>
    <w:rsid w:val="006D20BB"/>
    <w:rsid w:val="006D7AB5"/>
    <w:rsid w:val="00716BD9"/>
    <w:rsid w:val="0072421D"/>
    <w:rsid w:val="00791FB1"/>
    <w:rsid w:val="00792ABC"/>
    <w:rsid w:val="00794BAF"/>
    <w:rsid w:val="007A59A1"/>
    <w:rsid w:val="007C3DF6"/>
    <w:rsid w:val="007C50C7"/>
    <w:rsid w:val="007D7B82"/>
    <w:rsid w:val="007E1EE9"/>
    <w:rsid w:val="007F68F0"/>
    <w:rsid w:val="00805F9C"/>
    <w:rsid w:val="008066B6"/>
    <w:rsid w:val="00810D60"/>
    <w:rsid w:val="008628E3"/>
    <w:rsid w:val="0088116B"/>
    <w:rsid w:val="0089280C"/>
    <w:rsid w:val="008C14FB"/>
    <w:rsid w:val="008C1639"/>
    <w:rsid w:val="008D2556"/>
    <w:rsid w:val="008F06D8"/>
    <w:rsid w:val="0091523A"/>
    <w:rsid w:val="0093324C"/>
    <w:rsid w:val="0093369D"/>
    <w:rsid w:val="00941EAF"/>
    <w:rsid w:val="00957EFE"/>
    <w:rsid w:val="00985B49"/>
    <w:rsid w:val="0099517E"/>
    <w:rsid w:val="00997F5A"/>
    <w:rsid w:val="009A3D27"/>
    <w:rsid w:val="009D07E0"/>
    <w:rsid w:val="009D5FAC"/>
    <w:rsid w:val="009D7BF6"/>
    <w:rsid w:val="009E4BDA"/>
    <w:rsid w:val="00A10C4D"/>
    <w:rsid w:val="00A141B2"/>
    <w:rsid w:val="00A148CB"/>
    <w:rsid w:val="00A47F0A"/>
    <w:rsid w:val="00A503B5"/>
    <w:rsid w:val="00A52B24"/>
    <w:rsid w:val="00A74954"/>
    <w:rsid w:val="00A860F8"/>
    <w:rsid w:val="00AA3481"/>
    <w:rsid w:val="00B1011C"/>
    <w:rsid w:val="00B15E42"/>
    <w:rsid w:val="00B44D28"/>
    <w:rsid w:val="00B51D9E"/>
    <w:rsid w:val="00B53D97"/>
    <w:rsid w:val="00B56161"/>
    <w:rsid w:val="00B70BDB"/>
    <w:rsid w:val="00BA5620"/>
    <w:rsid w:val="00BA7D04"/>
    <w:rsid w:val="00BB07F7"/>
    <w:rsid w:val="00BD29A5"/>
    <w:rsid w:val="00BF3153"/>
    <w:rsid w:val="00C070AB"/>
    <w:rsid w:val="00C71931"/>
    <w:rsid w:val="00C874FF"/>
    <w:rsid w:val="00C94F28"/>
    <w:rsid w:val="00CA034C"/>
    <w:rsid w:val="00CA2771"/>
    <w:rsid w:val="00CB75EB"/>
    <w:rsid w:val="00CC7866"/>
    <w:rsid w:val="00CE5989"/>
    <w:rsid w:val="00CF23DA"/>
    <w:rsid w:val="00D068D1"/>
    <w:rsid w:val="00D21421"/>
    <w:rsid w:val="00D21BF0"/>
    <w:rsid w:val="00D52BEA"/>
    <w:rsid w:val="00D73369"/>
    <w:rsid w:val="00D73CC6"/>
    <w:rsid w:val="00DD7308"/>
    <w:rsid w:val="00DE77D2"/>
    <w:rsid w:val="00DF21A4"/>
    <w:rsid w:val="00DF3116"/>
    <w:rsid w:val="00E0029C"/>
    <w:rsid w:val="00E06623"/>
    <w:rsid w:val="00E84548"/>
    <w:rsid w:val="00EA0DC1"/>
    <w:rsid w:val="00EC367B"/>
    <w:rsid w:val="00EC4F0E"/>
    <w:rsid w:val="00F0209D"/>
    <w:rsid w:val="00F3050A"/>
    <w:rsid w:val="00F34577"/>
    <w:rsid w:val="00F71106"/>
    <w:rsid w:val="00F7175F"/>
    <w:rsid w:val="00F741D0"/>
    <w:rsid w:val="00F7671F"/>
    <w:rsid w:val="00FA57FB"/>
    <w:rsid w:val="00FD108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255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nauka.gov.pl/inne2/komunikat-ministra-nauki-i-szkolnictwa-wyzszego-z-dnia-18-grudnia-2019-r-w-sprawie-wykazu-czasopism-naukowych-i-recenzowanych-materialow-z-konferencji-miedzynarod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nauka.gov.pl/inne2/komunikat-ministra-nauki-i-szkolnictwa-wyzszego-z-dnia-17-grudnia-2019-r-w-sprawie-wykazu-wydawnictw-publikujacych-recenzowane-monografie-naukowe.html" TargetMode="External"/><Relationship Id="rId5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Martyna Sobczak</cp:lastModifiedBy>
  <cp:revision>2</cp:revision>
  <cp:lastPrinted>2020-09-09T06:27:00Z</cp:lastPrinted>
  <dcterms:created xsi:type="dcterms:W3CDTF">2020-09-18T09:43:00Z</dcterms:created>
  <dcterms:modified xsi:type="dcterms:W3CDTF">2020-09-18T09:43:00Z</dcterms:modified>
</cp:coreProperties>
</file>